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86" w:rsidRPr="00213386" w:rsidRDefault="00213386" w:rsidP="00213386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0" w:name="_GoBack"/>
      <w:bookmarkEnd w:id="0"/>
      <w:r w:rsidRPr="0021338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Анкета вопросов для  голосования на  Общем Собрании собственников помещений</w:t>
      </w:r>
    </w:p>
    <w:p w:rsidR="00213386" w:rsidRPr="00213386" w:rsidRDefault="00213386" w:rsidP="0021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ru-RU"/>
        </w:rPr>
      </w:pPr>
      <w:r w:rsidRPr="0021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многоквартирного дома по адресу: </w:t>
      </w:r>
      <w:proofErr w:type="spellStart"/>
      <w:r w:rsidRPr="002133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Pr="002133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.Е</w:t>
      </w:r>
      <w:proofErr w:type="gramEnd"/>
      <w:r w:rsidRPr="002133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катеринбург</w:t>
      </w:r>
      <w:proofErr w:type="spellEnd"/>
      <w:r w:rsidRPr="002133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ул. Вилонова , дом  6</w:t>
      </w:r>
    </w:p>
    <w:p w:rsidR="00213386" w:rsidRPr="00213386" w:rsidRDefault="00213386" w:rsidP="0021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3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  голосования</w:t>
      </w:r>
      <w:r w:rsidRPr="0021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2133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</w:t>
      </w:r>
      <w:r w:rsidRPr="0021338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30 апреля 2019г. по  «21»  июля  2019г.</w:t>
      </w:r>
    </w:p>
    <w:p w:rsidR="00213386" w:rsidRPr="00213386" w:rsidRDefault="00213386" w:rsidP="00213386">
      <w:pPr>
        <w:widowControl w:val="0"/>
        <w:autoSpaceDE w:val="0"/>
        <w:autoSpaceDN w:val="0"/>
        <w:spacing w:before="114" w:after="0" w:line="240" w:lineRule="auto"/>
        <w:ind w:left="1676" w:right="1673"/>
        <w:jc w:val="center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213386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Форма голосования: </w:t>
      </w:r>
      <w:r w:rsidRPr="00213386">
        <w:rPr>
          <w:rFonts w:ascii="Times New Roman" w:eastAsia="Times New Roman" w:hAnsi="Times New Roman" w:cs="Times New Roman"/>
          <w:b/>
          <w:sz w:val="20"/>
          <w:u w:val="single"/>
          <w:lang w:eastAsia="ru-RU" w:bidi="ru-RU"/>
        </w:rPr>
        <w:t>очно-заочное</w:t>
      </w:r>
      <w:r w:rsidRPr="00213386">
        <w:rPr>
          <w:rFonts w:ascii="Times New Roman" w:eastAsia="Times New Roman" w:hAnsi="Times New Roman" w:cs="Times New Roman"/>
          <w:b/>
          <w:sz w:val="20"/>
          <w:lang w:eastAsia="ru-RU" w:bidi="ru-RU"/>
        </w:rPr>
        <w:t>.</w:t>
      </w:r>
    </w:p>
    <w:p w:rsidR="00213386" w:rsidRPr="00213386" w:rsidRDefault="00213386" w:rsidP="00213386">
      <w:pPr>
        <w:widowControl w:val="0"/>
        <w:autoSpaceDE w:val="0"/>
        <w:autoSpaceDN w:val="0"/>
        <w:spacing w:before="114" w:after="0" w:line="240" w:lineRule="auto"/>
        <w:ind w:left="115" w:right="13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 w:bidi="ru-RU"/>
        </w:rPr>
      </w:pPr>
      <w:r w:rsidRPr="002133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 w:bidi="ru-RU"/>
        </w:rPr>
        <w:t>Порядок заполнения бюллетеня</w:t>
      </w:r>
    </w:p>
    <w:p w:rsidR="00213386" w:rsidRPr="00213386" w:rsidRDefault="00213386" w:rsidP="00213386">
      <w:pPr>
        <w:widowControl w:val="0"/>
        <w:numPr>
          <w:ilvl w:val="0"/>
          <w:numId w:val="7"/>
        </w:numPr>
        <w:autoSpaceDE w:val="0"/>
        <w:autoSpaceDN w:val="0"/>
        <w:spacing w:before="114" w:after="0" w:line="240" w:lineRule="auto"/>
        <w:ind w:left="115" w:right="134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213386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В разделе «Участник голосования» укажите свои фамилию, имя и отчество, номер квартиры, телефон и адрес электронной почты.</w:t>
      </w:r>
    </w:p>
    <w:p w:rsidR="00213386" w:rsidRPr="00213386" w:rsidRDefault="00213386" w:rsidP="00213386">
      <w:pPr>
        <w:widowControl w:val="0"/>
        <w:numPr>
          <w:ilvl w:val="0"/>
          <w:numId w:val="7"/>
        </w:numPr>
        <w:autoSpaceDE w:val="0"/>
        <w:autoSpaceDN w:val="0"/>
        <w:spacing w:before="3" w:after="0" w:line="240" w:lineRule="auto"/>
        <w:ind w:left="115" w:right="145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213386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 Ознакомьтесь с содержанием вопроса, вынесенного на голосование и кратким комментарием к нему, затем выберите один из предложенных вариантов к колонке «Голосование» соответствующей строки, поставив любой символ напротив выбранного варианта.</w:t>
      </w:r>
    </w:p>
    <w:p w:rsidR="00213386" w:rsidRPr="00D56BBC" w:rsidRDefault="00213386" w:rsidP="00213386">
      <w:pPr>
        <w:widowControl w:val="0"/>
        <w:numPr>
          <w:ilvl w:val="0"/>
          <w:numId w:val="7"/>
        </w:numPr>
        <w:autoSpaceDE w:val="0"/>
        <w:autoSpaceDN w:val="0"/>
        <w:spacing w:before="3" w:after="0" w:line="240" w:lineRule="auto"/>
        <w:ind w:left="115" w:right="145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D56BBC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 После последнего вопроса укажите дату заполнения бюллетеня, подпишите бюллетень и расшифруйте подпись.</w:t>
      </w:r>
    </w:p>
    <w:p w:rsidR="00213386" w:rsidRDefault="00213386" w:rsidP="00767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7145" w:rsidRDefault="00213386" w:rsidP="00767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33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  голосования:</w:t>
      </w:r>
    </w:p>
    <w:p w:rsidR="00213386" w:rsidRPr="00767145" w:rsidRDefault="00213386" w:rsidP="00767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7145" w:rsidRPr="00767145" w:rsidRDefault="00767145" w:rsidP="00767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145">
        <w:rPr>
          <w:rFonts w:ascii="Times New Roman" w:eastAsia="Times New Roman" w:hAnsi="Times New Roman" w:cs="Times New Roman"/>
          <w:b/>
          <w:highlight w:val="cyan"/>
          <w:lang w:eastAsia="ru-RU"/>
        </w:rPr>
        <w:t>№ кв. ______</w:t>
      </w:r>
      <w:proofErr w:type="gramStart"/>
      <w:r w:rsidRPr="00767145">
        <w:rPr>
          <w:rFonts w:ascii="Times New Roman" w:eastAsia="Times New Roman" w:hAnsi="Times New Roman" w:cs="Times New Roman"/>
          <w:highlight w:val="cyan"/>
          <w:lang w:eastAsia="ru-RU"/>
        </w:rPr>
        <w:t xml:space="preserve"> ,</w:t>
      </w:r>
      <w:proofErr w:type="gramEnd"/>
      <w:r w:rsidRPr="00767145">
        <w:rPr>
          <w:rFonts w:ascii="Times New Roman" w:eastAsia="Times New Roman" w:hAnsi="Times New Roman" w:cs="Times New Roman"/>
          <w:highlight w:val="cyan"/>
          <w:lang w:eastAsia="ru-RU"/>
        </w:rPr>
        <w:t xml:space="preserve"> дом </w:t>
      </w:r>
      <w:r w:rsidRPr="00767145">
        <w:rPr>
          <w:rFonts w:ascii="Times New Roman" w:eastAsia="Times New Roman" w:hAnsi="Times New Roman" w:cs="Times New Roman"/>
          <w:b/>
          <w:highlight w:val="cyan"/>
          <w:lang w:eastAsia="ru-RU"/>
        </w:rPr>
        <w:t>№ 6</w:t>
      </w:r>
      <w:r w:rsidRPr="00767145">
        <w:rPr>
          <w:rFonts w:ascii="Times New Roman" w:eastAsia="Times New Roman" w:hAnsi="Times New Roman" w:cs="Times New Roman"/>
          <w:lang w:eastAsia="ru-RU"/>
        </w:rPr>
        <w:t xml:space="preserve">  по ул. Вилонова, г. Екатеринбург;      </w:t>
      </w:r>
      <w:r w:rsidRPr="00767145">
        <w:rPr>
          <w:rFonts w:ascii="Times New Roman" w:eastAsia="Times New Roman" w:hAnsi="Times New Roman" w:cs="Times New Roman"/>
          <w:b/>
          <w:highlight w:val="cyan"/>
          <w:lang w:eastAsia="ru-RU"/>
        </w:rPr>
        <w:t>ФИО собственника</w:t>
      </w:r>
      <w:r w:rsidRPr="00767145">
        <w:rPr>
          <w:rFonts w:ascii="Times New Roman" w:eastAsia="Times New Roman" w:hAnsi="Times New Roman" w:cs="Times New Roman"/>
          <w:lang w:eastAsia="ru-RU"/>
        </w:rPr>
        <w:t xml:space="preserve"> __________________________</w:t>
      </w:r>
    </w:p>
    <w:p w:rsidR="00767145" w:rsidRDefault="00767145" w:rsidP="00767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145">
        <w:rPr>
          <w:rFonts w:ascii="Times New Roman" w:eastAsia="Times New Roman" w:hAnsi="Times New Roman" w:cs="Times New Roman"/>
          <w:b/>
          <w:highlight w:val="cyan"/>
          <w:lang w:eastAsia="ru-RU"/>
        </w:rPr>
        <w:t>Телефон</w:t>
      </w:r>
      <w:r w:rsidRPr="00767145">
        <w:rPr>
          <w:rFonts w:ascii="Times New Roman" w:eastAsia="Times New Roman" w:hAnsi="Times New Roman" w:cs="Times New Roman"/>
          <w:lang w:eastAsia="ru-RU"/>
        </w:rPr>
        <w:t xml:space="preserve"> ____________________________________  </w:t>
      </w:r>
      <w:proofErr w:type="spellStart"/>
      <w:r w:rsidRPr="00767145">
        <w:rPr>
          <w:rFonts w:ascii="Times New Roman" w:eastAsia="Times New Roman" w:hAnsi="Times New Roman" w:cs="Times New Roman"/>
          <w:b/>
          <w:highlight w:val="cyan"/>
          <w:lang w:eastAsia="ru-RU"/>
        </w:rPr>
        <w:t>Эл</w:t>
      </w:r>
      <w:proofErr w:type="gramStart"/>
      <w:r w:rsidRPr="00767145">
        <w:rPr>
          <w:rFonts w:ascii="Times New Roman" w:eastAsia="Times New Roman" w:hAnsi="Times New Roman" w:cs="Times New Roman"/>
          <w:b/>
          <w:highlight w:val="cyan"/>
          <w:lang w:eastAsia="ru-RU"/>
        </w:rPr>
        <w:t>.п</w:t>
      </w:r>
      <w:proofErr w:type="gramEnd"/>
      <w:r w:rsidRPr="00767145">
        <w:rPr>
          <w:rFonts w:ascii="Times New Roman" w:eastAsia="Times New Roman" w:hAnsi="Times New Roman" w:cs="Times New Roman"/>
          <w:b/>
          <w:highlight w:val="cyan"/>
          <w:lang w:eastAsia="ru-RU"/>
        </w:rPr>
        <w:t>очта</w:t>
      </w:r>
      <w:proofErr w:type="spellEnd"/>
      <w:r w:rsidRPr="00767145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213386" w:rsidRDefault="00213386" w:rsidP="00767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49F5" w:rsidRDefault="000A49F5" w:rsidP="00767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49F5" w:rsidRDefault="000A49F5" w:rsidP="00767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3386" w:rsidRPr="00D56BBC" w:rsidRDefault="00213386" w:rsidP="00985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6BBC">
        <w:rPr>
          <w:rFonts w:ascii="Times New Roman" w:eastAsia="Times New Roman" w:hAnsi="Times New Roman" w:cs="Times New Roman"/>
          <w:b/>
          <w:lang w:eastAsia="ru-RU"/>
        </w:rPr>
        <w:t>Уважаемый  собственник!</w:t>
      </w:r>
    </w:p>
    <w:p w:rsidR="00213386" w:rsidRPr="00D56BBC" w:rsidRDefault="00213386" w:rsidP="00985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56BBC">
        <w:rPr>
          <w:rFonts w:ascii="Times New Roman" w:eastAsia="Times New Roman" w:hAnsi="Times New Roman" w:cs="Times New Roman"/>
          <w:b/>
          <w:lang w:eastAsia="ru-RU"/>
        </w:rPr>
        <w:t>НУЖНО: принять решения о проведении ремонтов общего имущества по закону отнесенные  к ремонтам, производимым  за счёт фонда капитального ремонта (ФКР)</w:t>
      </w:r>
    </w:p>
    <w:p w:rsidR="00213386" w:rsidRPr="00D56BBC" w:rsidRDefault="00213386" w:rsidP="00985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6BBC">
        <w:rPr>
          <w:rFonts w:ascii="Times New Roman" w:eastAsia="Times New Roman" w:hAnsi="Times New Roman" w:cs="Times New Roman"/>
          <w:lang w:eastAsia="ru-RU"/>
        </w:rPr>
        <w:t xml:space="preserve">Такое </w:t>
      </w:r>
      <w:r w:rsidRPr="00D56BBC">
        <w:rPr>
          <w:rFonts w:ascii="Times New Roman" w:eastAsia="Times New Roman" w:hAnsi="Times New Roman" w:cs="Times New Roman"/>
          <w:b/>
          <w:lang w:eastAsia="ru-RU"/>
        </w:rPr>
        <w:t xml:space="preserve">решение </w:t>
      </w:r>
      <w:r w:rsidRPr="00D56BBC">
        <w:rPr>
          <w:rFonts w:ascii="Times New Roman" w:eastAsia="Times New Roman" w:hAnsi="Times New Roman" w:cs="Times New Roman"/>
          <w:b/>
          <w:u w:val="single"/>
          <w:lang w:eastAsia="ru-RU"/>
        </w:rPr>
        <w:t>выгодно для Вас</w:t>
      </w:r>
      <w:r w:rsidRPr="00D56BBC">
        <w:rPr>
          <w:rFonts w:ascii="Times New Roman" w:eastAsia="Times New Roman" w:hAnsi="Times New Roman" w:cs="Times New Roman"/>
          <w:lang w:eastAsia="ru-RU"/>
        </w:rPr>
        <w:t>, так как</w:t>
      </w:r>
      <w:r w:rsidRPr="00D56BBC">
        <w:rPr>
          <w:rFonts w:ascii="Times New Roman" w:eastAsia="Times New Roman" w:hAnsi="Times New Roman" w:cs="Times New Roman"/>
          <w:b/>
          <w:lang w:eastAsia="ru-RU"/>
        </w:rPr>
        <w:t xml:space="preserve">   оно даст   возможность</w:t>
      </w:r>
      <w:r w:rsidRPr="00D56BBC">
        <w:rPr>
          <w:rFonts w:ascii="Times New Roman" w:eastAsia="Times New Roman" w:hAnsi="Times New Roman" w:cs="Times New Roman"/>
          <w:lang w:eastAsia="ru-RU"/>
        </w:rPr>
        <w:t xml:space="preserve"> произвести нижеуказанные ремонты с использованием денежных средств со </w:t>
      </w:r>
      <w:proofErr w:type="spellStart"/>
      <w:r w:rsidRPr="00D56BBC">
        <w:rPr>
          <w:rFonts w:ascii="Times New Roman" w:eastAsia="Times New Roman" w:hAnsi="Times New Roman" w:cs="Times New Roman"/>
          <w:lang w:eastAsia="ru-RU"/>
        </w:rPr>
        <w:t>Спец</w:t>
      </w:r>
      <w:proofErr w:type="gramStart"/>
      <w:r w:rsidRPr="00D56BBC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56BBC">
        <w:rPr>
          <w:rFonts w:ascii="Times New Roman" w:eastAsia="Times New Roman" w:hAnsi="Times New Roman" w:cs="Times New Roman"/>
          <w:lang w:eastAsia="ru-RU"/>
        </w:rPr>
        <w:t>чета</w:t>
      </w:r>
      <w:proofErr w:type="spellEnd"/>
      <w:r w:rsidRPr="00D56BBC">
        <w:rPr>
          <w:rFonts w:ascii="Times New Roman" w:eastAsia="Times New Roman" w:hAnsi="Times New Roman" w:cs="Times New Roman"/>
          <w:lang w:eastAsia="ru-RU"/>
        </w:rPr>
        <w:t xml:space="preserve"> ФКР. Это значит, что   ТСЖ не будет</w:t>
      </w:r>
      <w:r w:rsidRPr="00D56BB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включать стоимость таких  ремонтов    в Смету на календарный</w:t>
      </w:r>
      <w:r w:rsidR="00985DA0" w:rsidRPr="00D56BB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год, которая формирует </w:t>
      </w:r>
      <w:r w:rsidRPr="00D56BB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6BBC">
        <w:rPr>
          <w:rFonts w:ascii="Times New Roman" w:eastAsia="Times New Roman" w:hAnsi="Times New Roman" w:cs="Times New Roman"/>
          <w:i/>
          <w:u w:val="single"/>
          <w:lang w:eastAsia="ru-RU"/>
        </w:rPr>
        <w:t>Т</w:t>
      </w:r>
      <w:r w:rsidRPr="00D56B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ариф на содержание и </w:t>
      </w:r>
      <w:proofErr w:type="spellStart"/>
      <w:r w:rsidRPr="00D56BBC">
        <w:rPr>
          <w:rFonts w:ascii="Times New Roman" w:eastAsia="Times New Roman" w:hAnsi="Times New Roman" w:cs="Times New Roman"/>
          <w:i/>
          <w:u w:val="single"/>
          <w:lang w:eastAsia="ru-RU"/>
        </w:rPr>
        <w:t>тех</w:t>
      </w:r>
      <w:proofErr w:type="gramStart"/>
      <w:r w:rsidRPr="00D56BBC">
        <w:rPr>
          <w:rFonts w:ascii="Times New Roman" w:eastAsia="Times New Roman" w:hAnsi="Times New Roman" w:cs="Times New Roman"/>
          <w:i/>
          <w:u w:val="single"/>
          <w:lang w:eastAsia="ru-RU"/>
        </w:rPr>
        <w:t>.о</w:t>
      </w:r>
      <w:proofErr w:type="gramEnd"/>
      <w:r w:rsidRPr="00D56BBC">
        <w:rPr>
          <w:rFonts w:ascii="Times New Roman" w:eastAsia="Times New Roman" w:hAnsi="Times New Roman" w:cs="Times New Roman"/>
          <w:i/>
          <w:u w:val="single"/>
          <w:lang w:eastAsia="ru-RU"/>
        </w:rPr>
        <w:t>бслуживание</w:t>
      </w:r>
      <w:proofErr w:type="spellEnd"/>
      <w:r w:rsidRPr="00D56B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жилья</w:t>
      </w:r>
      <w:r w:rsidR="00D56BBC" w:rsidRPr="00D56BB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56BBC">
        <w:rPr>
          <w:rFonts w:ascii="Times New Roman" w:eastAsia="Times New Roman" w:hAnsi="Times New Roman" w:cs="Times New Roman"/>
          <w:b/>
          <w:lang w:eastAsia="ru-RU"/>
        </w:rPr>
        <w:t>(</w:t>
      </w:r>
      <w:r w:rsidR="00985DA0" w:rsidRPr="00D56BBC">
        <w:rPr>
          <w:rFonts w:ascii="Times New Roman" w:eastAsia="Times New Roman" w:hAnsi="Times New Roman" w:cs="Times New Roman"/>
          <w:b/>
          <w:lang w:eastAsia="ru-RU"/>
        </w:rPr>
        <w:t xml:space="preserve">т. к. это ещё </w:t>
      </w:r>
      <w:r w:rsidRPr="00D56BBC">
        <w:rPr>
          <w:rFonts w:ascii="Times New Roman" w:eastAsia="Times New Roman" w:hAnsi="Times New Roman" w:cs="Times New Roman"/>
          <w:b/>
          <w:lang w:eastAsia="ru-RU"/>
        </w:rPr>
        <w:t>больше увеличит тариф).</w:t>
      </w:r>
    </w:p>
    <w:p w:rsidR="00213386" w:rsidRPr="00767145" w:rsidRDefault="00213386" w:rsidP="00767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145" w:rsidRPr="00767145" w:rsidRDefault="00767145" w:rsidP="0076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5304"/>
        <w:gridCol w:w="110"/>
        <w:gridCol w:w="3548"/>
      </w:tblGrid>
      <w:tr w:rsidR="00767145" w:rsidRPr="00767145" w:rsidTr="00B639EB">
        <w:trPr>
          <w:trHeight w:val="39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45" w:rsidRPr="00767145" w:rsidRDefault="00767145" w:rsidP="0076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cyan"/>
                <w:lang w:eastAsia="ru-RU"/>
              </w:rPr>
            </w:pPr>
            <w:r w:rsidRPr="00767145">
              <w:rPr>
                <w:rFonts w:ascii="Times New Roman" w:eastAsia="Times New Roman" w:hAnsi="Times New Roman" w:cs="Times New Roman"/>
                <w:b/>
                <w:highlight w:val="cyan"/>
                <w:lang w:eastAsia="ru-RU"/>
              </w:rPr>
              <w:t>№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45" w:rsidRPr="00767145" w:rsidRDefault="00767145" w:rsidP="0076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cyan"/>
                <w:lang w:eastAsia="ru-RU"/>
              </w:rPr>
            </w:pPr>
            <w:r w:rsidRPr="00767145">
              <w:rPr>
                <w:rFonts w:ascii="Times New Roman" w:eastAsia="Times New Roman" w:hAnsi="Times New Roman" w:cs="Times New Roman"/>
                <w:b/>
                <w:highlight w:val="cyan"/>
                <w:lang w:eastAsia="ru-RU"/>
              </w:rPr>
              <w:t>Содержание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45" w:rsidRPr="00767145" w:rsidRDefault="00767145" w:rsidP="0076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cyan"/>
                <w:lang w:eastAsia="ru-RU"/>
              </w:rPr>
            </w:pPr>
            <w:r w:rsidRPr="00767145">
              <w:rPr>
                <w:rFonts w:ascii="Times New Roman" w:eastAsia="Times New Roman" w:hAnsi="Times New Roman" w:cs="Times New Roman"/>
                <w:b/>
                <w:highlight w:val="cyan"/>
                <w:lang w:eastAsia="ru-RU"/>
              </w:rPr>
              <w:t>Голосование</w:t>
            </w:r>
          </w:p>
        </w:tc>
      </w:tr>
      <w:tr w:rsidR="00767145" w:rsidRPr="00767145" w:rsidTr="00B639E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1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 w:rsidRPr="00767145">
              <w:rPr>
                <w:rFonts w:ascii="Times New Roman" w:eastAsia="Times New Roman" w:hAnsi="Times New Roman" w:cs="Times New Roman"/>
                <w:b/>
                <w:lang w:eastAsia="ru-RU"/>
              </w:rPr>
              <w:t>ВОПРОС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0" w:rsidRPr="00985DA0" w:rsidRDefault="00985DA0" w:rsidP="0098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Выборы счетной комиссии:</w:t>
            </w:r>
          </w:p>
          <w:p w:rsidR="00985DA0" w:rsidRPr="00985DA0" w:rsidRDefault="00985DA0" w:rsidP="0098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Грязных С.С.</w:t>
            </w:r>
          </w:p>
          <w:p w:rsidR="00767145" w:rsidRPr="00767145" w:rsidRDefault="00D56BBC" w:rsidP="0098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Семерикова А.В.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5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767145" w:rsidRPr="00767145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767145" w:rsidRPr="00767145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767145" w:rsidRPr="00767145" w:rsidRDefault="00767145" w:rsidP="00767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145" w:rsidRPr="00767145" w:rsidTr="00B639EB">
        <w:trPr>
          <w:trHeight w:val="183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07EF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II</w:t>
            </w:r>
            <w:r w:rsidRPr="00F07EF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ВОПРОС</w:t>
            </w:r>
          </w:p>
          <w:p w:rsidR="00F07EF4" w:rsidRDefault="00F07EF4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F07EF4" w:rsidRPr="00985DA0" w:rsidRDefault="00F07EF4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985DA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РЕМОНТ</w:t>
            </w:r>
          </w:p>
          <w:p w:rsidR="00F07EF4" w:rsidRPr="00F07EF4" w:rsidRDefault="00F07EF4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</w:pPr>
            <w:r w:rsidRPr="00985DA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u w:val="single"/>
                <w:lang w:eastAsia="ru-RU"/>
              </w:rPr>
              <w:t>ЛИФТОВ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A0" w:rsidRPr="00985DA0" w:rsidRDefault="00985DA0" w:rsidP="00985DA0">
            <w:pPr>
              <w:widowControl w:val="0"/>
              <w:autoSpaceDE w:val="0"/>
              <w:autoSpaceDN w:val="0"/>
              <w:spacing w:before="52" w:after="0" w:line="240" w:lineRule="auto"/>
              <w:ind w:left="55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Утвердить </w:t>
            </w:r>
            <w:r w:rsid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еречень работ и (или) услуг </w:t>
            </w:r>
            <w:r w:rsidRPr="00985D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 xml:space="preserve">по капитальному ремонту лифтов 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МКД  Вилонова,  6  с  предельно   допустимой   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ежегодной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стоимостью  работ  </w:t>
            </w:r>
            <w:r w:rsidRPr="0098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    200 000,00 руб.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85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(Двести тысяч руб.)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 w:rsidR="000A49F5" w:rsidRPr="000A4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сроком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выполнения работ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(или) оказания услуг 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с  01.01.2019 </w:t>
            </w:r>
            <w:r w:rsidRPr="00985DA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u w:val="single"/>
                <w:lang w:eastAsia="ru-RU" w:bidi="ru-RU"/>
              </w:rPr>
              <w:t xml:space="preserve">г. 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по 31.12.2025 </w:t>
            </w:r>
            <w:r w:rsidRPr="00985DA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u w:val="single"/>
                <w:lang w:eastAsia="ru-RU" w:bidi="ru-RU"/>
              </w:rPr>
              <w:t xml:space="preserve">г. </w:t>
            </w:r>
            <w:r w:rsidRPr="00985DA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соответствии с </w:t>
            </w:r>
            <w:r w:rsidRPr="00985D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 w:bidi="ru-RU"/>
              </w:rPr>
              <w:t xml:space="preserve">Приложением № 1 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 настоящей анкете 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за счет средств фонда капитального</w:t>
            </w:r>
            <w:r w:rsidRPr="00985D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ремонта</w:t>
            </w:r>
            <w:r w:rsidRPr="00985D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</w:p>
          <w:p w:rsidR="00985DA0" w:rsidRPr="00985DA0" w:rsidRDefault="00985DA0" w:rsidP="00985DA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0A49F5" w:rsidRDefault="00985DA0" w:rsidP="0098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985DA0">
              <w:rPr>
                <w:rFonts w:ascii="Times New Roman" w:eastAsia="Times New Roman" w:hAnsi="Times New Roman" w:cs="Times New Roman"/>
                <w:i/>
                <w:u w:val="single"/>
                <w:lang w:eastAsia="ru-RU" w:bidi="ru-RU"/>
              </w:rPr>
              <w:t>Комментарии:</w:t>
            </w:r>
            <w:r w:rsidRPr="00985DA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 Предлагаемый период  и сумма  работ </w:t>
            </w:r>
            <w:proofErr w:type="gramStart"/>
            <w:r w:rsidRPr="00985DA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обусловлены</w:t>
            </w:r>
            <w:proofErr w:type="gramEnd"/>
            <w:r w:rsidRPr="00985DA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  перспективным планированием работ по результатам ежегодных технических освидетельствований </w:t>
            </w:r>
            <w:r w:rsidR="000A49F5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лифтов </w:t>
            </w:r>
            <w:r w:rsidRPr="00985DA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экспертными организациями, типовыми аварийными поломками</w:t>
            </w:r>
            <w:r w:rsidR="000A49F5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 лифтов</w:t>
            </w:r>
            <w:r w:rsidRPr="00985DA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, инфляционными процессами. </w:t>
            </w:r>
          </w:p>
          <w:p w:rsidR="00DB1CED" w:rsidRPr="006D6DB0" w:rsidRDefault="00985DA0" w:rsidP="0098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5DA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Конкретные работы будут производиться в соответствии с рекомендуемыми экспертной организацией сроками устранения неисправностей, указанными в актах периодического технического освидетельствования</w:t>
            </w:r>
            <w:r w:rsidRPr="00985DA0">
              <w:rPr>
                <w:rFonts w:ascii="Times New Roman" w:eastAsia="Times New Roman" w:hAnsi="Times New Roman" w:cs="Times New Roman"/>
                <w:i/>
                <w:spacing w:val="-16"/>
                <w:lang w:eastAsia="ru-RU" w:bidi="ru-RU"/>
              </w:rPr>
              <w:t xml:space="preserve"> </w:t>
            </w:r>
            <w:r w:rsidRPr="00985DA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лифтов и др. требованиях по содержанию и ремонту  лифтов.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pPr w:leftFromText="180" w:rightFromText="180" w:vertAnchor="text" w:horzAnchor="margin" w:tblpY="-1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767145" w:rsidRPr="00767145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6D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</w:t>
                  </w:r>
                  <w:r w:rsidR="006D6DB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</w:t>
                  </w: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держался</w:t>
                  </w:r>
                </w:p>
              </w:tc>
            </w:tr>
            <w:tr w:rsidR="00767145" w:rsidRPr="00767145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DB0" w:rsidRDefault="006D6DB0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DB0" w:rsidRDefault="006D6DB0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145" w:rsidRPr="00767145" w:rsidTr="00B639E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45" w:rsidRPr="00F07EF4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07EF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lastRenderedPageBreak/>
              <w:t>III</w:t>
            </w:r>
          </w:p>
          <w:p w:rsid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07EF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ВОПРОС</w:t>
            </w:r>
          </w:p>
          <w:p w:rsidR="00F07EF4" w:rsidRDefault="00F07EF4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F07EF4" w:rsidRPr="001870C3" w:rsidRDefault="00F07EF4" w:rsidP="00F07E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1870C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РЕМОНТ </w:t>
            </w:r>
          </w:p>
          <w:p w:rsidR="00F07EF4" w:rsidRPr="001870C3" w:rsidRDefault="00F07EF4" w:rsidP="00F07E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u w:val="single"/>
                <w:lang w:eastAsia="ru-RU"/>
              </w:rPr>
            </w:pPr>
            <w:r w:rsidRPr="001870C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СИСТЕМ </w:t>
            </w:r>
            <w:r w:rsidRPr="001870C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u w:val="single"/>
                <w:lang w:eastAsia="ru-RU"/>
              </w:rPr>
              <w:t>ЭЛЕКТРО-</w:t>
            </w:r>
          </w:p>
          <w:p w:rsidR="00F07EF4" w:rsidRPr="001870C3" w:rsidRDefault="00F07EF4" w:rsidP="00F07E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u w:val="single"/>
                <w:lang w:eastAsia="ru-RU"/>
              </w:rPr>
            </w:pPr>
            <w:r w:rsidRPr="001870C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u w:val="single"/>
                <w:lang w:eastAsia="ru-RU"/>
              </w:rPr>
              <w:t>СНАБЖЕНИЯ;</w:t>
            </w:r>
          </w:p>
          <w:p w:rsidR="00F07EF4" w:rsidRPr="001870C3" w:rsidRDefault="00F07EF4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u w:val="single"/>
                <w:lang w:eastAsia="ru-RU"/>
              </w:rPr>
            </w:pPr>
          </w:p>
          <w:p w:rsidR="00F07EF4" w:rsidRDefault="00F07EF4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F07EF4" w:rsidRPr="00F07EF4" w:rsidRDefault="00F07EF4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0" w:rsidRPr="000A49F5" w:rsidRDefault="00985DA0" w:rsidP="00985DA0">
            <w:pPr>
              <w:widowControl w:val="0"/>
              <w:autoSpaceDE w:val="0"/>
              <w:autoSpaceDN w:val="0"/>
              <w:spacing w:before="52" w:after="0" w:line="240" w:lineRule="auto"/>
              <w:ind w:left="55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Утвердить перечень работ и (или) услуг по капитальному ремонту 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внутридомовых инженерных </w:t>
            </w:r>
            <w:r w:rsidRPr="000A49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систем электроснабжения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МКД Вилонова, 6 с предельно допустимой 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ежегодной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стоимостью </w:t>
            </w:r>
            <w:r w:rsidRPr="000A4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A4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150 000,00 руб.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A49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(Сто </w:t>
            </w:r>
            <w:proofErr w:type="spellStart"/>
            <w:r w:rsidRPr="000A49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пятидесят</w:t>
            </w:r>
            <w:proofErr w:type="spellEnd"/>
            <w:r w:rsidRPr="000A49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тысяч)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 w:rsidRPr="000A49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eastAsia="ru-RU" w:bidi="ru-RU"/>
              </w:rPr>
              <w:t xml:space="preserve">сроком </w:t>
            </w:r>
            <w:r w:rsidR="007D06E8" w:rsidRPr="000A49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выполнения работ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(или) оказания услуг 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до 31.12.2025</w:t>
            </w:r>
            <w:r w:rsidR="007D06E8" w:rsidRPr="000A49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A49F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г. 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 w:rsidR="00060185" w:rsidRPr="000A49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соответствии </w:t>
            </w:r>
            <w:r w:rsidR="00060185" w:rsidRPr="000A49F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 w:bidi="ru-RU"/>
              </w:rPr>
              <w:t xml:space="preserve">с Приложением № 2 </w:t>
            </w:r>
            <w:r w:rsidRPr="000A49F5">
              <w:rPr>
                <w:color w:val="0070C0"/>
                <w:sz w:val="24"/>
                <w:szCs w:val="24"/>
              </w:rPr>
              <w:t xml:space="preserve"> 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 настоящей анкете 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за счет средств фонда капитального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ремонта</w:t>
            </w:r>
            <w:r w:rsidRPr="000A49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</w:p>
          <w:p w:rsidR="00985DA0" w:rsidRPr="00985DA0" w:rsidRDefault="00985DA0" w:rsidP="00985DA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67145" w:rsidRPr="001870C3" w:rsidRDefault="00985DA0" w:rsidP="00187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985D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>Комментарии:</w:t>
            </w:r>
            <w:r w:rsidRPr="0098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98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К данному виду работ и (или) услуг в </w:t>
            </w:r>
            <w:proofErr w:type="spellStart"/>
            <w:r w:rsidRPr="0098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98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. относ</w:t>
            </w:r>
            <w:r w:rsidR="00187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я</w:t>
            </w:r>
            <w:r w:rsidRPr="0098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тся</w:t>
            </w:r>
            <w:r>
              <w:t xml:space="preserve"> </w:t>
            </w:r>
            <w:r w:rsidRPr="0098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работ</w:t>
            </w:r>
            <w:r w:rsidR="00187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ы</w:t>
            </w:r>
            <w:r w:rsidRPr="0098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по капитальному ремонту  внутридомовых  инженерных систем электроснабжения (в </w:t>
            </w:r>
            <w:proofErr w:type="spellStart"/>
            <w:r w:rsidRPr="0098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98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.: по ремонту, замене, расширению  и (или) модернизации объектов общего имущества, в том числе  проводных и кабельных линий (цепей), распределительных щитов и любого</w:t>
            </w:r>
            <w:r w:rsidR="00187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другого</w:t>
            </w:r>
            <w:r w:rsidRPr="0098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электрооборудования,  обеспечивающих снабжением электрической энергией потребителей, места общего пользования и электрооборудование внутридомовых систем инженерно-технического обеспечения</w:t>
            </w:r>
            <w:proofErr w:type="gramEnd"/>
            <w:r w:rsidRPr="0098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 (с учетом  общедомовых приборов учета и  трансформаторов тока, линий и </w:t>
            </w:r>
            <w:proofErr w:type="spellStart"/>
            <w:r w:rsidRPr="0098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электрич</w:t>
            </w:r>
            <w:proofErr w:type="spellEnd"/>
            <w:r w:rsidRPr="0098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. составных частей системы пожарной сигнализации) в части  инженерных систем  электроснабжения  в МКД  Вилонова 6   </w:t>
            </w:r>
            <w:r w:rsidRPr="001870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 w:bidi="ru-RU"/>
              </w:rPr>
              <w:t>(</w:t>
            </w:r>
            <w:r w:rsidR="001870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 w:bidi="ru-RU"/>
              </w:rPr>
              <w:t xml:space="preserve">см. </w:t>
            </w:r>
            <w:r w:rsidRPr="001870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 w:bidi="ru-RU"/>
              </w:rPr>
              <w:t>При</w:t>
            </w:r>
            <w:r w:rsidR="001870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 w:bidi="ru-RU"/>
              </w:rPr>
              <w:t>ложение № 2 к настоящей анкете).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pPr w:leftFromText="180" w:rightFromText="180" w:vertAnchor="text" w:horzAnchor="margin" w:tblpY="2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0A49F5" w:rsidRPr="00767145" w:rsidTr="009150A0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9F5" w:rsidRPr="00767145" w:rsidRDefault="000A49F5" w:rsidP="000A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9F5" w:rsidRPr="00767145" w:rsidRDefault="000A49F5" w:rsidP="000A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9F5" w:rsidRPr="00767145" w:rsidRDefault="000A49F5" w:rsidP="000A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0A49F5" w:rsidRPr="00767145" w:rsidTr="009150A0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9F5" w:rsidRPr="00767145" w:rsidRDefault="000A49F5" w:rsidP="000A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9F5" w:rsidRPr="00767145" w:rsidRDefault="000A49F5" w:rsidP="000A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9F5" w:rsidRPr="00767145" w:rsidRDefault="000A49F5" w:rsidP="000A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4FD" w:rsidRDefault="007274FD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4FD" w:rsidRDefault="007274FD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4FD" w:rsidRDefault="007274FD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4FD" w:rsidRDefault="007274FD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4FD" w:rsidRDefault="007274FD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145" w:rsidRPr="00767145" w:rsidTr="00B639E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14A7F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IV</w:t>
            </w:r>
            <w:r w:rsidRPr="00514A7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ВОПРОС</w:t>
            </w:r>
          </w:p>
          <w:p w:rsidR="00514A7F" w:rsidRPr="00514A7F" w:rsidRDefault="00514A7F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514A7F" w:rsidRPr="00262A15" w:rsidRDefault="00514A7F" w:rsidP="00514A7F">
            <w:pPr>
              <w:tabs>
                <w:tab w:val="center" w:pos="4677"/>
                <w:tab w:val="right" w:pos="9355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62A1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РЕМОНТ </w:t>
            </w:r>
            <w:r w:rsidRPr="00262A1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u w:val="single"/>
                <w:lang w:eastAsia="ru-RU"/>
              </w:rPr>
              <w:t>САНТЕХСИСТЕМ</w:t>
            </w:r>
          </w:p>
          <w:p w:rsidR="00514A7F" w:rsidRDefault="00514A7F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(1) </w:t>
            </w:r>
            <w:r w:rsidRPr="00F07EF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ВОПРОС</w:t>
            </w:r>
          </w:p>
          <w:p w:rsidR="0015268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152685" w:rsidRDefault="00152685" w:rsidP="00152685">
            <w:pPr>
              <w:tabs>
                <w:tab w:val="center" w:pos="4677"/>
                <w:tab w:val="right" w:pos="9355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1870C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РЕМОНТ </w:t>
            </w:r>
          </w:p>
          <w:p w:rsidR="00152685" w:rsidRDefault="00152685" w:rsidP="00152685">
            <w:pPr>
              <w:tabs>
                <w:tab w:val="center" w:pos="4677"/>
                <w:tab w:val="right" w:pos="9355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ФАСАДНОЙ ЧАСТИ </w:t>
            </w: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Pr="00767145" w:rsidRDefault="0015268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5" w:rsidRDefault="00060185" w:rsidP="009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Утвердить перечень работ и (или) услуг по капитальному ремонту </w:t>
            </w:r>
            <w:r w:rsidRPr="000A49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внутридомовых инженерных систем  тепло - и водоснабжения ГВС и ХВС,</w:t>
            </w:r>
            <w:r w:rsidRPr="000A4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A49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системы водоотведения</w:t>
            </w:r>
            <w:r w:rsidRPr="000A4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МКД Вилонова, 6 с предельно допустимой </w:t>
            </w: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ежегодной</w:t>
            </w: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стоимостью </w:t>
            </w:r>
            <w:r w:rsidRPr="0006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6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300 000,00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(Триста тысяч </w:t>
            </w: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 w:rsidRPr="000601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сроком </w:t>
            </w: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выполнения работ и (или) оказания услуг с периодом выполнения работ и (или) оказания услуг с 01.01.2019 </w:t>
            </w:r>
            <w:r w:rsidRPr="0006018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г. </w:t>
            </w: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 31.12.2025 </w:t>
            </w:r>
            <w:r w:rsidRPr="0006018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г. </w:t>
            </w: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соответствии с</w:t>
            </w:r>
            <w:proofErr w:type="gramEnd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00B7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 w:bidi="ru-RU"/>
              </w:rPr>
              <w:t>Приложением № 3</w:t>
            </w:r>
            <w:r w:rsidRPr="00B00B71">
              <w:rPr>
                <w:color w:val="0070C0"/>
              </w:rPr>
              <w:t xml:space="preserve"> </w:t>
            </w: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 настоящей анкете  </w:t>
            </w: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за счет средств фонда капитального</w:t>
            </w:r>
            <w:r w:rsidRPr="0006018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ремонта</w:t>
            </w: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060185" w:rsidRDefault="00060185" w:rsidP="009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60185" w:rsidRDefault="00060185" w:rsidP="009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0601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>Комментарии:</w:t>
            </w:r>
            <w:r w:rsidRPr="000601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Предлагаемый период  и сумма  работ обусловлены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необходимостью ежегодных ремонтов</w:t>
            </w:r>
            <w:r w:rsid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(а также периодической </w:t>
            </w:r>
            <w:r w:rsidR="00B45357">
              <w:t xml:space="preserve"> </w:t>
            </w:r>
            <w:r w:rsidR="00B45357" w:rsidRP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замен</w:t>
            </w:r>
            <w:r w:rsid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ы</w:t>
            </w:r>
            <w:r w:rsidR="00B45357" w:rsidRP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, расширени</w:t>
            </w:r>
            <w:r w:rsid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я</w:t>
            </w:r>
            <w:r w:rsidR="00B45357" w:rsidRP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 и</w:t>
            </w:r>
            <w:r w:rsid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(или) </w:t>
            </w:r>
            <w:r w:rsidR="00B45357" w:rsidRP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модернизации</w:t>
            </w:r>
            <w:r w:rsid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систем</w:t>
            </w:r>
            <w:r w:rsidR="000A4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, узлов и механизмов</w:t>
            </w:r>
            <w:r w:rsidR="00B45357" w:rsidRP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и отсутствием точных  данных о внутреннем состоянии  </w:t>
            </w:r>
            <w:r w:rsidR="000A4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систем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водоснабжения (особенно на системе  ГВС), возможных авариях и внеплановых  объёмах работ</w:t>
            </w:r>
            <w:r w:rsidRPr="000601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а также </w:t>
            </w:r>
            <w:r w:rsidRPr="000601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инфляционными процессами. </w:t>
            </w:r>
          </w:p>
          <w:p w:rsidR="00767145" w:rsidRDefault="00060185" w:rsidP="00B4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Конкретные работы будут производиться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r w:rsid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как </w:t>
            </w:r>
            <w:proofErr w:type="spellStart"/>
            <w:r w:rsid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планово</w:t>
            </w:r>
            <w:proofErr w:type="spellEnd"/>
            <w:r w:rsid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, так и </w:t>
            </w:r>
            <w:proofErr w:type="spellStart"/>
            <w:r w:rsid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аварийно</w:t>
            </w:r>
            <w:proofErr w:type="spellEnd"/>
            <w:r w:rsid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r w:rsidRPr="000A49F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>на</w:t>
            </w:r>
            <w:r w:rsidR="00B45357" w:rsidRPr="000A49F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 xml:space="preserve"> основании уточненных данных </w:t>
            </w:r>
            <w:r w:rsidRPr="000A49F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 xml:space="preserve">  </w:t>
            </w:r>
            <w:r w:rsidR="00B45357" w:rsidRPr="000A49F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>по результатам осмотров</w:t>
            </w:r>
            <w:r w:rsidR="00B4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.</w:t>
            </w:r>
            <w:r w:rsidR="009202B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  <w:p w:rsidR="00152685" w:rsidRDefault="00152685" w:rsidP="00B4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152685" w:rsidRDefault="00152685" w:rsidP="00152685">
            <w:pPr>
              <w:widowControl w:val="0"/>
              <w:autoSpaceDE w:val="0"/>
              <w:autoSpaceDN w:val="0"/>
              <w:spacing w:before="52" w:after="0" w:line="240" w:lineRule="auto"/>
              <w:ind w:left="55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52685" w:rsidRPr="00B10E1A" w:rsidRDefault="00152685" w:rsidP="00152685">
            <w:pPr>
              <w:widowControl w:val="0"/>
              <w:autoSpaceDE w:val="0"/>
              <w:autoSpaceDN w:val="0"/>
              <w:spacing w:before="52" w:after="0" w:line="240" w:lineRule="auto"/>
              <w:ind w:left="55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proofErr w:type="gramStart"/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)У</w:t>
            </w:r>
            <w:proofErr w:type="gramEnd"/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твердить перечень работ и (или) услуг по капитальному ремонту </w:t>
            </w:r>
            <w:r w:rsidRPr="00B6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фасада (местами)</w:t>
            </w:r>
            <w:r w:rsidRPr="00B6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МКД Вилонова, 6 </w:t>
            </w:r>
            <w:r w:rsidRPr="00B10E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а именно: </w:t>
            </w:r>
            <w:r w:rsidRPr="00B671C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>периодических  посекционных ремонтов</w:t>
            </w:r>
            <w:r w:rsidRPr="00B10E1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Pr="00B10E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мест отслоений штукатурного слоя, частичной  окраски  фасадной части МКД и ограждающих конструкций, заделки  угловых трещин по вертикали и примыканий  ограждений  лоджий к фасаду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, входных групп и т.д</w:t>
            </w:r>
            <w:r w:rsidRPr="00B10E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либо </w:t>
            </w:r>
            <w:r w:rsidRPr="00B671C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>сплошного ремонта всего фасада)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предельно допустимой 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ежегодной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стоимостью </w:t>
            </w:r>
            <w:r w:rsidRPr="00B1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1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  <w:r w:rsidRPr="00B1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00 000,00 руб.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10E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(Один миллион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двести тыс. </w:t>
            </w:r>
            <w:proofErr w:type="spellStart"/>
            <w:r w:rsidRPr="00B10E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руб</w:t>
            </w:r>
            <w:proofErr w:type="spellEnd"/>
            <w:r w:rsidRPr="00B10E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 w:rsidRPr="00B10E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eastAsia="ru-RU" w:bidi="ru-RU"/>
              </w:rPr>
              <w:t xml:space="preserve">сроком  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выполнения работ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(или) оказания услуг 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с 01.01.2020г.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до 31.12.2030г.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соответствии </w:t>
            </w:r>
            <w:r w:rsidRPr="00B10E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 w:bidi="ru-RU"/>
              </w:rPr>
              <w:t xml:space="preserve">с Приложением № 4 </w:t>
            </w:r>
            <w:r w:rsidRPr="00B10E1A">
              <w:rPr>
                <w:color w:val="0070C0"/>
                <w:sz w:val="24"/>
                <w:szCs w:val="24"/>
              </w:rPr>
              <w:t xml:space="preserve"> 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 настоящей анкете 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за счет средств фонда капитального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ремонта</w:t>
            </w:r>
            <w:r w:rsidRPr="00B10E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152685" w:rsidRDefault="00152685" w:rsidP="00152685">
            <w:pPr>
              <w:widowControl w:val="0"/>
              <w:autoSpaceDE w:val="0"/>
              <w:autoSpaceDN w:val="0"/>
              <w:spacing w:before="52"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B10E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r w:rsidRPr="00B1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Б) </w:t>
            </w:r>
            <w:r w:rsidRPr="00F35C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Утвердить право  производить и оплачивать</w:t>
            </w:r>
            <w:r w:rsidRPr="00B1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ремонты </w:t>
            </w:r>
            <w:r w:rsidRPr="00F35C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фасада, </w:t>
            </w:r>
            <w:r w:rsidRPr="00F35C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указанные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.</w:t>
            </w:r>
            <w:r w:rsidRPr="00F35C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«А» настоящего вопроса</w:t>
            </w:r>
            <w:r w:rsidRPr="00B1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переходящих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сумм (т.е. сумм, </w:t>
            </w:r>
            <w:r w:rsidRPr="00B1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не использованных в годы, </w:t>
            </w:r>
            <w:r w:rsidRPr="00F35C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предшествующие году ремонта фасада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Pr="00F35C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но не более сумм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, </w:t>
            </w:r>
            <w:r w:rsidRPr="00F35C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установленных для использования в пределах  срока</w:t>
            </w:r>
            <w:r w:rsidRPr="00B1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B10E1A">
              <w:t xml:space="preserve"> </w:t>
            </w:r>
            <w:r w:rsidRPr="00B10E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с 01.01.2020г. до 31.12.2030г.</w:t>
            </w:r>
          </w:p>
          <w:p w:rsidR="00152685" w:rsidRPr="00B10E1A" w:rsidRDefault="00152685" w:rsidP="00152685">
            <w:pPr>
              <w:widowControl w:val="0"/>
              <w:autoSpaceDE w:val="0"/>
              <w:autoSpaceDN w:val="0"/>
              <w:spacing w:before="52"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__________________________________________</w:t>
            </w:r>
          </w:p>
          <w:p w:rsidR="00152685" w:rsidRPr="00B671C2" w:rsidRDefault="00152685" w:rsidP="00152685">
            <w:pPr>
              <w:tabs>
                <w:tab w:val="center" w:pos="4677"/>
                <w:tab w:val="righ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152685" w:rsidRDefault="00152685" w:rsidP="0015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B671C2">
              <w:rPr>
                <w:rFonts w:ascii="Times New Roman" w:eastAsia="Times New Roman" w:hAnsi="Times New Roman" w:cs="Times New Roman"/>
                <w:i/>
                <w:u w:val="single"/>
                <w:lang w:eastAsia="ru-RU" w:bidi="ru-RU"/>
              </w:rPr>
              <w:t>Комментарии</w:t>
            </w:r>
            <w:r w:rsidRPr="00B671C2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:</w:t>
            </w:r>
          </w:p>
          <w:p w:rsidR="00152685" w:rsidRPr="00B671C2" w:rsidRDefault="00152685" w:rsidP="0015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1.) </w:t>
            </w:r>
            <w:proofErr w:type="gramStart"/>
            <w:r w:rsidRPr="00B671C2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Обратите внимание, что общим собранием в 2018г. </w:t>
            </w:r>
            <w:r w:rsidRPr="00B671C2">
              <w:rPr>
                <w:rFonts w:ascii="Times New Roman" w:eastAsia="Times New Roman" w:hAnsi="Times New Roman" w:cs="Times New Roman"/>
                <w:i/>
                <w:u w:val="single"/>
                <w:lang w:eastAsia="ru-RU" w:bidi="ru-RU"/>
              </w:rPr>
              <w:t xml:space="preserve">уже был  утвержден ремонт фасада местами </w:t>
            </w:r>
            <w:r w:rsidRPr="00B671C2">
              <w:rPr>
                <w:rFonts w:ascii="Times New Roman" w:hAnsi="Times New Roman" w:cs="Times New Roman"/>
                <w:i/>
              </w:rPr>
              <w:t xml:space="preserve"> (</w:t>
            </w:r>
            <w:r w:rsidRPr="00B671C2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выше 1-го этажа) с предельной стоимостью до 400 тыс. руб. </w:t>
            </w:r>
            <w:r w:rsidRPr="00B671C2">
              <w:rPr>
                <w:rFonts w:ascii="Times New Roman" w:hAnsi="Times New Roman" w:cs="Times New Roman"/>
                <w:i/>
              </w:rPr>
              <w:t xml:space="preserve"> </w:t>
            </w:r>
            <w:r w:rsidRPr="00B671C2">
              <w:rPr>
                <w:rFonts w:ascii="Times New Roman" w:hAnsi="Times New Roman" w:cs="Times New Roman"/>
                <w:i/>
                <w:u w:val="single"/>
              </w:rPr>
              <w:t>и 1-х этажей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B671C2">
              <w:rPr>
                <w:rFonts w:ascii="Times New Roman" w:hAnsi="Times New Roman" w:cs="Times New Roman"/>
                <w:i/>
                <w:u w:val="single"/>
              </w:rPr>
              <w:t>фасада</w:t>
            </w:r>
            <w:r>
              <w:rPr>
                <w:rFonts w:ascii="Times New Roman" w:hAnsi="Times New Roman" w:cs="Times New Roman"/>
                <w:i/>
              </w:rPr>
              <w:t xml:space="preserve"> (до 500 тыс. руб.) </w:t>
            </w:r>
            <w:r w:rsidRPr="00B671C2">
              <w:rPr>
                <w:rFonts w:ascii="Times New Roman" w:hAnsi="Times New Roman" w:cs="Times New Roman"/>
                <w:i/>
              </w:rPr>
              <w:t xml:space="preserve"> Мы планируем сделать такие ремонты в 2019г., причем, окрашивать придется площади, гораздо большие по сравнению с площадью непосредственного разрушения, иначе </w:t>
            </w:r>
            <w:r>
              <w:rPr>
                <w:rFonts w:ascii="Times New Roman" w:hAnsi="Times New Roman" w:cs="Times New Roman"/>
                <w:i/>
              </w:rPr>
              <w:t xml:space="preserve">цвет фасада </w:t>
            </w:r>
            <w:r w:rsidRPr="00B671C2">
              <w:rPr>
                <w:rFonts w:ascii="Times New Roman" w:hAnsi="Times New Roman" w:cs="Times New Roman"/>
                <w:i/>
              </w:rPr>
              <w:t>будет</w:t>
            </w:r>
            <w:r>
              <w:rPr>
                <w:rFonts w:ascii="Times New Roman" w:hAnsi="Times New Roman" w:cs="Times New Roman"/>
                <w:i/>
              </w:rPr>
              <w:t xml:space="preserve"> неоднородный.</w:t>
            </w:r>
            <w:r w:rsidRPr="00B671C2">
              <w:rPr>
                <w:rFonts w:ascii="Times New Roman" w:hAnsi="Times New Roman" w:cs="Times New Roman"/>
                <w:i/>
              </w:rPr>
              <w:t xml:space="preserve">. </w:t>
            </w:r>
            <w:proofErr w:type="gramEnd"/>
          </w:p>
          <w:p w:rsidR="00152685" w:rsidRPr="00B671C2" w:rsidRDefault="00152685" w:rsidP="0015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2.)</w:t>
            </w:r>
            <w:r w:rsidRPr="00B671C2">
              <w:rPr>
                <w:rFonts w:ascii="Times New Roman" w:hAnsi="Times New Roman" w:cs="Times New Roman"/>
                <w:i/>
              </w:rPr>
              <w:t xml:space="preserve">Суммы смет, которые предлагают Подрядчики в настоящее время (за ремонты  разрушений штукатурного слоя  фасада и балконов, ограждений и жалюзи </w:t>
            </w:r>
            <w:proofErr w:type="spellStart"/>
            <w:r w:rsidRPr="00B671C2">
              <w:rPr>
                <w:rFonts w:ascii="Times New Roman" w:hAnsi="Times New Roman" w:cs="Times New Roman"/>
                <w:i/>
              </w:rPr>
              <w:t>тех</w:t>
            </w:r>
            <w:proofErr w:type="gramStart"/>
            <w:r w:rsidRPr="00B671C2">
              <w:rPr>
                <w:rFonts w:ascii="Times New Roman" w:hAnsi="Times New Roman" w:cs="Times New Roman"/>
                <w:i/>
              </w:rPr>
              <w:t>.э</w:t>
            </w:r>
            <w:proofErr w:type="gramEnd"/>
            <w:r w:rsidRPr="00B671C2">
              <w:rPr>
                <w:rFonts w:ascii="Times New Roman" w:hAnsi="Times New Roman" w:cs="Times New Roman"/>
                <w:i/>
              </w:rPr>
              <w:t>тажа</w:t>
            </w:r>
            <w:proofErr w:type="spellEnd"/>
            <w:r w:rsidRPr="00B671C2">
              <w:rPr>
                <w:rFonts w:ascii="Times New Roman" w:hAnsi="Times New Roman" w:cs="Times New Roman"/>
                <w:i/>
              </w:rPr>
              <w:t xml:space="preserve"> и т.д.)  в районе  3 млн. руб. И это только  ремонт небольшого </w:t>
            </w:r>
            <w:proofErr w:type="spellStart"/>
            <w:r w:rsidRPr="00B671C2">
              <w:rPr>
                <w:rFonts w:ascii="Times New Roman" w:hAnsi="Times New Roman" w:cs="Times New Roman"/>
                <w:i/>
              </w:rPr>
              <w:t>колличества</w:t>
            </w:r>
            <w:proofErr w:type="spellEnd"/>
            <w:r w:rsidRPr="00B671C2">
              <w:rPr>
                <w:rFonts w:ascii="Times New Roman" w:hAnsi="Times New Roman" w:cs="Times New Roman"/>
                <w:i/>
              </w:rPr>
              <w:t xml:space="preserve"> участков фасада!!!</w:t>
            </w:r>
          </w:p>
          <w:p w:rsidR="00152685" w:rsidRPr="00B671C2" w:rsidRDefault="00152685" w:rsidP="0015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3.) </w:t>
            </w:r>
            <w:r w:rsidRPr="00B671C2">
              <w:rPr>
                <w:rFonts w:ascii="Times New Roman" w:hAnsi="Times New Roman" w:cs="Times New Roman"/>
                <w:i/>
              </w:rPr>
              <w:t xml:space="preserve">Штукатурный слой фасада дома, как видите, выполнен  при строительстве дома  некачественно и  будет периодически </w:t>
            </w:r>
            <w:proofErr w:type="spellStart"/>
            <w:r w:rsidRPr="00B671C2">
              <w:rPr>
                <w:rFonts w:ascii="Times New Roman" w:hAnsi="Times New Roman" w:cs="Times New Roman"/>
                <w:i/>
              </w:rPr>
              <w:t>разрушася</w:t>
            </w:r>
            <w:proofErr w:type="spellEnd"/>
            <w:r w:rsidRPr="00B671C2">
              <w:rPr>
                <w:rFonts w:ascii="Times New Roman" w:hAnsi="Times New Roman" w:cs="Times New Roman"/>
                <w:i/>
              </w:rPr>
              <w:t xml:space="preserve">. Площадь фасада более 12 </w:t>
            </w:r>
            <w:proofErr w:type="spellStart"/>
            <w:proofErr w:type="gramStart"/>
            <w:r w:rsidRPr="00B671C2">
              <w:rPr>
                <w:rFonts w:ascii="Times New Roman" w:hAnsi="Times New Roman" w:cs="Times New Roman"/>
                <w:i/>
              </w:rPr>
              <w:t>тыс</w:t>
            </w:r>
            <w:proofErr w:type="spellEnd"/>
            <w:proofErr w:type="gramEnd"/>
            <w:r w:rsidRPr="00B671C2">
              <w:rPr>
                <w:rFonts w:ascii="Times New Roman" w:hAnsi="Times New Roman" w:cs="Times New Roman"/>
                <w:i/>
              </w:rPr>
              <w:t xml:space="preserve"> м  кв. Ремонты нашего фасада всегда будут  требовать больших затрат, поэтому, полагаем, что раз в несколько лет (например  через 3-5 лет, а может и ранее) нам придется  делать  новый ремонт и средства на  него должны быть уже  зарезервированы.</w:t>
            </w:r>
          </w:p>
          <w:p w:rsidR="00152685" w:rsidRDefault="00152685" w:rsidP="0015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B671C2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Просим Вас проголосовать  положительно по   указанным  вопросам ремонта  фасада нашего МКД.</w:t>
            </w:r>
          </w:p>
          <w:p w:rsidR="00B639EB" w:rsidRDefault="00B639EB" w:rsidP="0015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</w:p>
          <w:p w:rsidR="00B639EB" w:rsidRPr="009202B4" w:rsidRDefault="00B639EB" w:rsidP="0015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E36C0A"/>
                <w:lang w:eastAsia="ru-RU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5357" w:rsidRDefault="00B45357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5357" w:rsidRPr="00767145" w:rsidRDefault="00B45357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pPr w:leftFromText="180" w:rightFromText="180" w:vertAnchor="text" w:horzAnchor="margin" w:tblpY="2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767145" w:rsidRPr="00767145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767145" w:rsidRPr="00767145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2B4" w:rsidRPr="00767145" w:rsidRDefault="009202B4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Default="00767145" w:rsidP="00920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920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920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920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920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920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920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920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920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920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920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Pr="0076714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pPr w:leftFromText="180" w:rightFromText="180" w:vertAnchor="text" w:horzAnchor="margin" w:tblpY="2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152685" w:rsidRPr="00767145" w:rsidTr="00E27286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685" w:rsidRPr="00767145" w:rsidRDefault="00152685" w:rsidP="0015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685" w:rsidRPr="00767145" w:rsidRDefault="00152685" w:rsidP="0015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685" w:rsidRPr="00767145" w:rsidRDefault="00152685" w:rsidP="0015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152685" w:rsidRPr="00767145" w:rsidTr="00E27286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685" w:rsidRPr="00767145" w:rsidRDefault="00152685" w:rsidP="0015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685" w:rsidRPr="00767145" w:rsidRDefault="00152685" w:rsidP="0015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685" w:rsidRPr="00767145" w:rsidRDefault="00152685" w:rsidP="0015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152685" w:rsidRPr="0076714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Pr="0076714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685" w:rsidRDefault="00152685" w:rsidP="00152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pPr w:leftFromText="180" w:rightFromText="180" w:vertAnchor="text" w:horzAnchor="margin" w:tblpY="2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152685" w:rsidRPr="00767145" w:rsidTr="00E27286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685" w:rsidRPr="00767145" w:rsidRDefault="00152685" w:rsidP="0015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685" w:rsidRPr="00767145" w:rsidRDefault="00152685" w:rsidP="0015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685" w:rsidRPr="00767145" w:rsidRDefault="00152685" w:rsidP="0015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152685" w:rsidRPr="00767145" w:rsidTr="00E27286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685" w:rsidRPr="00767145" w:rsidRDefault="00152685" w:rsidP="0015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685" w:rsidRPr="00767145" w:rsidRDefault="00152685" w:rsidP="0015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685" w:rsidRPr="00767145" w:rsidRDefault="00152685" w:rsidP="0015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152685" w:rsidRPr="009202B4" w:rsidRDefault="00152685" w:rsidP="00920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145" w:rsidRPr="00767145" w:rsidTr="00B639E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45" w:rsidRDefault="00767145" w:rsidP="00514A7F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67145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lastRenderedPageBreak/>
              <w:t>V</w:t>
            </w:r>
            <w:r w:rsidR="00EF27D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</w:t>
            </w:r>
            <w:r w:rsidR="00B671C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  <w:r w:rsidR="00EF27D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</w:t>
            </w:r>
            <w:r w:rsidRPr="00767145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  <w:r w:rsidRPr="0076714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ВОПРОС</w:t>
            </w:r>
          </w:p>
          <w:p w:rsidR="00514A7F" w:rsidRDefault="00514A7F" w:rsidP="00514A7F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514A7F" w:rsidRPr="006C6AF1" w:rsidRDefault="00514A7F" w:rsidP="00F07E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u w:val="single"/>
                <w:lang w:eastAsia="ru-RU"/>
              </w:rPr>
            </w:pPr>
            <w:r w:rsidRPr="006C6AF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РЕМОНТ </w:t>
            </w:r>
            <w:r w:rsidR="00F07EF4" w:rsidRPr="006C6AF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u w:val="single"/>
                <w:lang w:eastAsia="ru-RU"/>
              </w:rPr>
              <w:t>КРЫШИ</w:t>
            </w:r>
          </w:p>
          <w:p w:rsidR="00514A7F" w:rsidRPr="00767145" w:rsidRDefault="00514A7F" w:rsidP="00514A7F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5" w:rsidRDefault="00262A15" w:rsidP="00262A15">
            <w:pPr>
              <w:tabs>
                <w:tab w:val="center" w:pos="4677"/>
                <w:tab w:val="right" w:pos="9355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перечень работ и (или) услуг по капитальному ремонту </w:t>
            </w:r>
            <w:r w:rsidRPr="007D0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крыши</w:t>
            </w:r>
            <w:r w:rsid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(кровли здания</w:t>
            </w:r>
            <w:r w:rsid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входных групп подъездов) МКД Вилонова, </w:t>
            </w:r>
            <w:r w:rsidR="00B6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 предельно</w:t>
            </w:r>
            <w:r w:rsidR="00FD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допустимой ежегодной стоимостью</w:t>
            </w:r>
            <w:r w:rsidR="00FD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5C5" w:rsidRPr="00FD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 руб.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(Сто тысяч руб.) 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D75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сроком выполнения</w:t>
            </w:r>
            <w:r w:rsidR="00FD75C5" w:rsidRPr="00FD75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D75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оказания услуг </w:t>
            </w:r>
            <w:r w:rsidRPr="00FD75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 31.12.2025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соответствии с </w:t>
            </w:r>
            <w:r w:rsidRPr="00B00B7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Приложением</w:t>
            </w:r>
            <w:r w:rsidR="00FD75C5" w:rsidRPr="00B00B7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№ </w:t>
            </w:r>
            <w:r w:rsidR="00B671C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4.1</w:t>
            </w:r>
            <w:r w:rsidR="00FD75C5" w:rsidRPr="00B00B71">
              <w:rPr>
                <w:color w:val="0070C0"/>
              </w:rPr>
              <w:t xml:space="preserve"> </w:t>
            </w:r>
            <w:r w:rsidR="00FD75C5" w:rsidRPr="00FD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настоящей </w:t>
            </w:r>
            <w:r w:rsidR="00FD75C5" w:rsidRPr="00FD75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анкете  за счет средств фонда капитального ремонта.</w:t>
            </w:r>
            <w:proofErr w:type="gramEnd"/>
          </w:p>
          <w:p w:rsidR="00FD75C5" w:rsidRPr="00FD75C5" w:rsidRDefault="00FD75C5" w:rsidP="00262A15">
            <w:pPr>
              <w:tabs>
                <w:tab w:val="center" w:pos="4677"/>
                <w:tab w:val="right" w:pos="9355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75C5" w:rsidRPr="00FD75C5" w:rsidRDefault="00FD75C5" w:rsidP="00FD75C5">
            <w:pPr>
              <w:tabs>
                <w:tab w:val="center" w:pos="4677"/>
                <w:tab w:val="right" w:pos="9355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>Комментарии</w:t>
            </w:r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: К данному виду работ и (или) услуг в </w:t>
            </w:r>
            <w:proofErr w:type="spellStart"/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. относятся</w:t>
            </w:r>
            <w:r w:rsidRPr="00FD75C5">
              <w:rPr>
                <w:i/>
                <w:sz w:val="24"/>
                <w:szCs w:val="24"/>
              </w:rPr>
              <w:t xml:space="preserve"> </w:t>
            </w:r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работы по капитальному ремонту </w:t>
            </w:r>
          </w:p>
          <w:p w:rsidR="00767145" w:rsidRPr="00767145" w:rsidRDefault="00514A7F" w:rsidP="006C6AF1">
            <w:pPr>
              <w:tabs>
                <w:tab w:val="center" w:pos="4677"/>
                <w:tab w:val="right" w:pos="9355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крыши (в том числе   по ремонту, замене, модернизации </w:t>
            </w:r>
            <w:r w:rsid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частей </w:t>
            </w:r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крыши </w:t>
            </w:r>
            <w:r w:rsidR="006C6AF1">
              <w:t xml:space="preserve"> </w:t>
            </w:r>
            <w:r w:rsidR="006C6AF1" w:rsidRPr="006C6A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здания многоквартирного дома </w:t>
            </w:r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например, настилающего материала, </w:t>
            </w:r>
            <w:proofErr w:type="spellStart"/>
            <w:r w:rsid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огражений</w:t>
            </w:r>
            <w:proofErr w:type="spellEnd"/>
            <w:r w:rsid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кровли, кровельных </w:t>
            </w:r>
            <w:proofErr w:type="spellStart"/>
            <w:r w:rsid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надсроек</w:t>
            </w:r>
            <w:proofErr w:type="spellEnd"/>
            <w:r w:rsid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их частей, антикоррозийная обработка металлических частей</w:t>
            </w:r>
            <w:r w:rsidR="006C6A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парапетов кровли и т.д.</w:t>
            </w:r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 крыш (кровель) входных групп в подъезды и нежилые помещения)</w:t>
            </w:r>
            <w:r w:rsid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2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3"/>
              <w:gridCol w:w="994"/>
              <w:gridCol w:w="1589"/>
            </w:tblGrid>
            <w:tr w:rsidR="00767145" w:rsidRPr="00767145">
              <w:trPr>
                <w:trHeight w:val="13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767145" w:rsidRPr="00767145">
              <w:trPr>
                <w:trHeight w:val="395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767145" w:rsidRPr="00767145" w:rsidRDefault="00767145" w:rsidP="00767145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Pr="00767145" w:rsidRDefault="00767145" w:rsidP="00767145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Pr="00F07EF4" w:rsidRDefault="00767145" w:rsidP="00FD75C5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145" w:rsidRPr="00767145" w:rsidTr="00B639EB">
        <w:trPr>
          <w:trHeight w:val="339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36" w:rsidRDefault="00C72936" w:rsidP="00C72936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67145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VI</w:t>
            </w:r>
            <w:r w:rsidRPr="0076714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ВОПРОС</w:t>
            </w:r>
          </w:p>
          <w:p w:rsidR="00C72936" w:rsidRPr="00C72936" w:rsidRDefault="00C72936" w:rsidP="00C72936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F07EF4" w:rsidRPr="006C6AF1" w:rsidRDefault="00C72936" w:rsidP="00F07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AF1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РЕМОНТ ПОДВАЛЬНЫХ ПОМЕЩЕНИЙ</w:t>
            </w:r>
            <w:r w:rsidR="006C6AF1" w:rsidRPr="006C6AF1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и ФУНДАМЕНТА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1" w:rsidRDefault="006C6AF1" w:rsidP="006C6AF1">
            <w:pPr>
              <w:tabs>
                <w:tab w:val="center" w:pos="4677"/>
                <w:tab w:val="right" w:pos="9355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перечень работ и (или) услуг по капитальному ремонту </w:t>
            </w:r>
            <w:r w:rsidRPr="006C6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подвальных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C6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фундамента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Вилонова, 6 с предельно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допустимой ежегодной стоимостью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FD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 руб.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(Сто пятьдесят тысяч руб.) 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D75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сроком выполнения работ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оказания услуг </w:t>
            </w:r>
            <w:r w:rsidRPr="00FD75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 31.12.2025</w:t>
            </w:r>
            <w:r w:rsidRPr="007D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соответствии с </w:t>
            </w:r>
            <w:r w:rsidRPr="00B00B7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Приложением № 5</w:t>
            </w:r>
            <w:r w:rsidR="00B6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FD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настоящей </w:t>
            </w:r>
            <w:r w:rsidRPr="00FD75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анкете  за счет средств фонда капитального ремонта.</w:t>
            </w:r>
            <w:proofErr w:type="gramEnd"/>
          </w:p>
          <w:p w:rsidR="00B639EB" w:rsidRDefault="00B639EB" w:rsidP="00022484">
            <w:pPr>
              <w:tabs>
                <w:tab w:val="center" w:pos="4677"/>
                <w:tab w:val="right" w:pos="9355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767145" w:rsidRPr="006C6AF1" w:rsidRDefault="006C6AF1" w:rsidP="00022484">
            <w:pPr>
              <w:tabs>
                <w:tab w:val="center" w:pos="4677"/>
                <w:tab w:val="right" w:pos="9355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>Комментарии</w:t>
            </w:r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: К данному виду работ и (или) услуг в </w:t>
            </w:r>
            <w:proofErr w:type="spellStart"/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. относятся</w:t>
            </w:r>
            <w:r w:rsidRPr="00FD75C5">
              <w:rPr>
                <w:i/>
                <w:sz w:val="24"/>
                <w:szCs w:val="24"/>
              </w:rPr>
              <w:t xml:space="preserve"> </w:t>
            </w:r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работы по  ремонту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входов в подвалы</w:t>
            </w:r>
            <w:r w:rsid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; усиление или ремонт отдельных участков стен подвала и приямков;  замена или ремонт ступеней, спусков в </w:t>
            </w:r>
            <w:proofErr w:type="spellStart"/>
            <w:r w:rsid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подвал</w:t>
            </w:r>
            <w:proofErr w:type="gramStart"/>
            <w:r w:rsid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;р</w:t>
            </w:r>
            <w:proofErr w:type="gramEnd"/>
            <w:r w:rsid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емоты</w:t>
            </w:r>
            <w:proofErr w:type="spellEnd"/>
            <w:r w:rsid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продухов, подвальных окон, приямков и наружных  дверей; замена дверей на противопожарные металлические дверные блоки; антикоррозийная обработка металлических частей </w:t>
            </w:r>
            <w:r w:rsidR="00022484" w:rsidRP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входов в подвалы</w:t>
            </w:r>
            <w:r w:rsid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и расположенных в   подвалах; </w:t>
            </w:r>
            <w:proofErr w:type="gramStart"/>
            <w:r w:rsid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ремонт </w:t>
            </w:r>
            <w:proofErr w:type="spellStart"/>
            <w:r w:rsid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отмостки</w:t>
            </w:r>
            <w:proofErr w:type="spellEnd"/>
            <w:r w:rsid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; устройство  водоотводов в </w:t>
            </w:r>
            <w:proofErr w:type="spellStart"/>
            <w:r w:rsid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отмостке</w:t>
            </w:r>
            <w:proofErr w:type="spellEnd"/>
            <w:r w:rsid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, герметизация проходов и выпусков инженерных  сетей в наружных стена и др. работы.</w:t>
            </w:r>
            <w:proofErr w:type="gram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C72936" w:rsidRPr="00767145" w:rsidTr="00712B2D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936" w:rsidRPr="00767145" w:rsidRDefault="00C72936" w:rsidP="00C72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936" w:rsidRPr="00767145" w:rsidRDefault="00C72936" w:rsidP="00C72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936" w:rsidRPr="00767145" w:rsidRDefault="00C72936" w:rsidP="00C72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C72936" w:rsidRPr="00767145" w:rsidTr="00712B2D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936" w:rsidRPr="00767145" w:rsidRDefault="00C72936" w:rsidP="00C72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936" w:rsidRPr="00767145" w:rsidRDefault="00C72936" w:rsidP="00C72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936" w:rsidRPr="00767145" w:rsidRDefault="00C72936" w:rsidP="00C72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C72936" w:rsidRPr="00767145" w:rsidRDefault="00C72936" w:rsidP="00C7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2936" w:rsidRDefault="00C72936" w:rsidP="00C7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2936" w:rsidRDefault="00C72936" w:rsidP="00C7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2936" w:rsidRDefault="00C72936" w:rsidP="00C7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7145" w:rsidRPr="00767145" w:rsidRDefault="00767145" w:rsidP="00767145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145" w:rsidRPr="00767145" w:rsidTr="00B639EB">
        <w:trPr>
          <w:trHeight w:val="212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36" w:rsidRDefault="00C72936" w:rsidP="00C72936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VII</w:t>
            </w:r>
            <w:r w:rsidRPr="0076714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ВОПРОС</w:t>
            </w:r>
          </w:p>
          <w:p w:rsidR="00C72936" w:rsidRPr="00741D2C" w:rsidRDefault="00C72936" w:rsidP="00C7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72936" w:rsidRDefault="00C72936" w:rsidP="00C72936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767145" w:rsidRPr="000A49F5" w:rsidRDefault="000A49F5" w:rsidP="00F204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9F5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ВЫБОР ЛИЦА, ПРИНИМАЮЩЕГО РАБОТЫ ПО КАП</w:t>
            </w:r>
            <w:proofErr w:type="gramStart"/>
            <w:r w:rsidRPr="000A49F5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.Р</w:t>
            </w:r>
            <w:proofErr w:type="gramEnd"/>
            <w:r w:rsidRPr="000A49F5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ЕМОНТАМ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1" w:rsidRDefault="006C6AF1" w:rsidP="006C6AF1">
            <w:pPr>
              <w:shd w:val="clear" w:color="auto" w:fill="FFFFFF"/>
              <w:spacing w:after="166" w:line="1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7671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Утвердить в качестве </w:t>
            </w:r>
            <w:r w:rsidRPr="00767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лица,  которое </w:t>
            </w:r>
            <w:r w:rsidRPr="00767145">
              <w:rPr>
                <w:rFonts w:ascii="Times New Roman" w:eastAsia="Times New Roman" w:hAnsi="Times New Roman" w:cs="Times New Roman"/>
                <w:bCs/>
                <w:lang w:eastAsia="ru-RU"/>
              </w:rPr>
              <w:t>(от имени всех собственников помещений)</w:t>
            </w:r>
            <w:r w:rsidRPr="00767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уполномочено участвовать в приемке оказанных услуг и (или) выполненных работ по капитальному ремонту</w:t>
            </w:r>
            <w:r w:rsidRPr="007671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(определенных в вопросах настоящей анкеты)</w:t>
            </w:r>
            <w:r w:rsidRPr="007671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том числе</w:t>
            </w:r>
            <w:r w:rsidRPr="00767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подписывать соответствующие акты – </w:t>
            </w:r>
            <w:r w:rsidRPr="00767145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>юридическое лицо ТСЖ «Вилонова, 6».</w:t>
            </w:r>
          </w:p>
          <w:p w:rsidR="000A49F5" w:rsidRDefault="00022484" w:rsidP="006C6AF1">
            <w:pPr>
              <w:shd w:val="clear" w:color="auto" w:fill="FFFFFF"/>
              <w:spacing w:after="166" w:line="15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>Комментарии</w:t>
            </w:r>
            <w:r w:rsidRPr="00FD7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:</w:t>
            </w:r>
            <w:r w:rsidR="000A4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</w:p>
          <w:p w:rsidR="00D47A25" w:rsidRDefault="00022484" w:rsidP="006C6AF1">
            <w:pPr>
              <w:shd w:val="clear" w:color="auto" w:fill="FFFFFF"/>
              <w:spacing w:after="166" w:line="15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У</w:t>
            </w:r>
            <w:r w:rsidRPr="000A49F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 xml:space="preserve">важаемые собственники, напоминаем Вам, </w:t>
            </w:r>
          </w:p>
          <w:p w:rsidR="00B639EB" w:rsidRDefault="00B639EB" w:rsidP="006C6AF1">
            <w:pPr>
              <w:shd w:val="clear" w:color="auto" w:fill="FFFFFF"/>
              <w:spacing w:after="166" w:line="15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  <w:p w:rsidR="00022484" w:rsidRDefault="00D47A25" w:rsidP="006C6AF1">
            <w:pPr>
              <w:shd w:val="clear" w:color="auto" w:fill="FFFFFF"/>
              <w:spacing w:after="166" w:line="15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что в предыдущие годы  на Общих  собраниях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 мы уже решили о том, что в целях дополнительного  контроля в</w:t>
            </w:r>
            <w:r w:rsid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приемке работ в качестве представителей собственников  участвуют  члены правления.</w:t>
            </w:r>
            <w:r w:rsidR="000A4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Однако</w:t>
            </w:r>
            <w:proofErr w:type="gramStart"/>
            <w:r w:rsidR="000A4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,</w:t>
            </w:r>
            <w:proofErr w:type="gramEnd"/>
            <w:r w:rsidR="000A4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r w:rsidR="000A49F5" w:rsidRPr="000A49F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>постоянным лицом должно быть лицо, которое находится всегда на месте, а это</w:t>
            </w:r>
            <w:r w:rsidR="00C3614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 xml:space="preserve"> - </w:t>
            </w:r>
            <w:r w:rsidR="000A49F5" w:rsidRPr="000A49F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 xml:space="preserve"> юридическое лицо ТСЖ.</w:t>
            </w:r>
            <w:r w:rsidR="0002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(Работы и объемы  фиксируются фотографированием и специальным Актом по форме Министерства строительства и ЖКХ РФ)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;</w:t>
            </w:r>
          </w:p>
          <w:p w:rsidR="00767145" w:rsidRPr="000A49F5" w:rsidRDefault="00D47A25" w:rsidP="000A49F5">
            <w:pPr>
              <w:shd w:val="clear" w:color="auto" w:fill="FFFFFF"/>
              <w:spacing w:after="166" w:line="150" w:lineRule="atLeast"/>
              <w:jc w:val="both"/>
              <w:rPr>
                <w:rFonts w:ascii="Times New Roman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- что нормами  Жилищного </w:t>
            </w:r>
            <w:r w:rsidRPr="00D47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Кодекса в</w:t>
            </w:r>
            <w:r w:rsidR="006C6AF1" w:rsidRPr="00D47A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ыбор организации–исполнителя работ (услуг) по  </w:t>
            </w:r>
            <w:proofErr w:type="gramStart"/>
            <w:r w:rsidR="006C6AF1" w:rsidRPr="00D47A25">
              <w:rPr>
                <w:rFonts w:ascii="Times New Roman" w:eastAsia="Times New Roman" w:hAnsi="Times New Roman" w:cs="Times New Roman"/>
                <w:i/>
                <w:lang w:eastAsia="ru-RU"/>
              </w:rPr>
              <w:t>капитальному</w:t>
            </w:r>
            <w:proofErr w:type="gramEnd"/>
            <w:r w:rsidR="006C6AF1" w:rsidRPr="00D47A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47A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др. </w:t>
            </w:r>
            <w:r w:rsidR="006C6AF1" w:rsidRPr="00D47A25">
              <w:rPr>
                <w:rFonts w:ascii="Times New Roman" w:eastAsia="Times New Roman" w:hAnsi="Times New Roman" w:cs="Times New Roman"/>
                <w:i/>
                <w:lang w:eastAsia="ru-RU"/>
              </w:rPr>
              <w:t>ремонт</w:t>
            </w:r>
            <w:r w:rsidRPr="00D47A25">
              <w:rPr>
                <w:rFonts w:ascii="Times New Roman" w:eastAsia="Times New Roman" w:hAnsi="Times New Roman" w:cs="Times New Roman"/>
                <w:i/>
                <w:lang w:eastAsia="ru-RU"/>
              </w:rPr>
              <w:t>ам</w:t>
            </w:r>
            <w:r w:rsidR="006C6AF1" w:rsidRPr="00D47A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 w:rsidRPr="00D47A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 также по </w:t>
            </w:r>
            <w:r w:rsidR="006C6AF1" w:rsidRPr="00D47A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модернизации и\или реконструкции)  общего имущества, утверждение смет, производит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6C6AF1" w:rsidRPr="00D47A25">
              <w:rPr>
                <w:rFonts w:ascii="Times New Roman" w:eastAsia="Times New Roman" w:hAnsi="Times New Roman" w:cs="Times New Roman"/>
                <w:i/>
                <w:lang w:eastAsia="ru-RU"/>
              </w:rPr>
              <w:t>Правлени</w:t>
            </w:r>
            <w:r w:rsidRPr="00D47A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 </w:t>
            </w:r>
            <w:r w:rsidR="000A49F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ТСЖ «Вилонова,6».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5" w:rsidRDefault="00767145" w:rsidP="00767145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7A25" w:rsidRDefault="00D47A25" w:rsidP="00767145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7A25" w:rsidRPr="00767145" w:rsidRDefault="00D47A25" w:rsidP="00D4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3"/>
              <w:gridCol w:w="994"/>
              <w:gridCol w:w="1589"/>
            </w:tblGrid>
            <w:tr w:rsidR="00D47A25" w:rsidRPr="00767145" w:rsidTr="00712B2D">
              <w:trPr>
                <w:trHeight w:val="13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25" w:rsidRPr="00767145" w:rsidRDefault="00D47A25" w:rsidP="00D4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25" w:rsidRPr="00767145" w:rsidRDefault="00D47A25" w:rsidP="00D4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25" w:rsidRPr="00767145" w:rsidRDefault="00D47A25" w:rsidP="00D4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D47A25" w:rsidRPr="00767145" w:rsidTr="00712B2D">
              <w:trPr>
                <w:trHeight w:val="395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A25" w:rsidRPr="00767145" w:rsidRDefault="00D47A25" w:rsidP="00D4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A25" w:rsidRPr="00767145" w:rsidRDefault="00D47A25" w:rsidP="00D4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25" w:rsidRPr="00767145" w:rsidRDefault="00D47A25" w:rsidP="00D4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D47A25" w:rsidRPr="00767145" w:rsidRDefault="00D47A25" w:rsidP="00767145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145" w:rsidRPr="00767145" w:rsidTr="00B639EB">
        <w:trPr>
          <w:trHeight w:val="127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5" w:rsidRPr="00767145" w:rsidRDefault="00C72936" w:rsidP="00C72936">
            <w:pPr>
              <w:shd w:val="clear" w:color="auto" w:fill="FFFFFF"/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lastRenderedPageBreak/>
              <w:t>VIII</w:t>
            </w:r>
            <w:r w:rsidR="00767145" w:rsidRPr="0076714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ВОПРОС:</w:t>
            </w:r>
          </w:p>
          <w:p w:rsidR="00767145" w:rsidRPr="00687C8B" w:rsidRDefault="00687C8B" w:rsidP="00687C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C8B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ИЗМЕНЕНИЕ В ПРОЕКТЫ  МКД  ПО УСТРОЙСТВУ  ПЕРЕГОРОДОК И ДВЕРЕЙ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B" w:rsidRPr="002E6D90" w:rsidRDefault="00D156A2" w:rsidP="0068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56A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условиями и порядком переустройства и перепланировки помещений в многоквартирном доме </w:t>
            </w:r>
            <w:r w:rsidRPr="00D156A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87C8B" w:rsidRPr="00D156A2">
              <w:rPr>
                <w:rFonts w:ascii="Times New Roman" w:hAnsi="Times New Roman" w:cs="Times New Roman"/>
                <w:b/>
                <w:sz w:val="24"/>
                <w:szCs w:val="24"/>
              </w:rPr>
              <w:t>огласова</w:t>
            </w:r>
            <w:r w:rsidRPr="00D156A2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687C8B" w:rsidRPr="00D15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следующие перепланировки помещений</w:t>
            </w:r>
            <w:r w:rsidR="00687C8B" w:rsidRPr="00D15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D156A2">
              <w:rPr>
                <w:rFonts w:ascii="Times New Roman" w:hAnsi="Times New Roman" w:cs="Times New Roman"/>
                <w:b/>
                <w:sz w:val="24"/>
                <w:szCs w:val="24"/>
              </w:rPr>
              <w:t>местах общего пользования</w:t>
            </w:r>
            <w:r w:rsidR="00817B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15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B9B"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="00817B9B" w:rsidRPr="00817B9B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общего имущества </w:t>
            </w:r>
            <w:r w:rsidRPr="00D15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687C8B" w:rsidRPr="00D156A2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многоквартирном доме</w:t>
            </w:r>
            <w:r w:rsidR="002E6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6D90" w:rsidRPr="002E6D90">
              <w:rPr>
                <w:rFonts w:ascii="Times New Roman" w:hAnsi="Times New Roman" w:cs="Times New Roman"/>
                <w:sz w:val="24"/>
                <w:szCs w:val="24"/>
              </w:rPr>
              <w:t>(не уменьшая, при этом,   состав общего имущества)</w:t>
            </w:r>
            <w:r w:rsidR="00B00B71" w:rsidRPr="002E6D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56A2" w:rsidRDefault="00D156A2" w:rsidP="00D156A2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0B71" w:rsidRPr="005A7E55" w:rsidRDefault="005A7E55" w:rsidP="005A7E55">
            <w:pPr>
              <w:pStyle w:val="a3"/>
              <w:widowControl w:val="0"/>
              <w:numPr>
                <w:ilvl w:val="1"/>
                <w:numId w:val="10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81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2455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Согласов</w:t>
            </w:r>
            <w:r w:rsidR="00C361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 w:rsidRPr="002455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ть установку дверей</w:t>
            </w:r>
            <w:r w:rsidR="00D156A2" w:rsidRPr="005A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D156A2" w:rsidRPr="005A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дверных </w:t>
            </w:r>
            <w:r w:rsidR="00B00B71" w:rsidRPr="005A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проемах, расположенных между </w:t>
            </w:r>
            <w:r w:rsidR="00D156A2" w:rsidRPr="005A7E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коридор</w:t>
            </w:r>
            <w:r w:rsidR="00B00B71" w:rsidRPr="005A7E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ами</w:t>
            </w:r>
            <w:r w:rsidR="00D156A2" w:rsidRPr="005A7E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общего пользования</w:t>
            </w:r>
            <w:r w:rsidR="00B00B71" w:rsidRPr="005A7E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</w:t>
            </w:r>
            <w:r w:rsidRPr="005A7E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отдельными (на две квартиры) </w:t>
            </w:r>
            <w:proofErr w:type="spellStart"/>
            <w:r w:rsidR="00B00B71" w:rsidRPr="005A7E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приквартирными</w:t>
            </w:r>
            <w:proofErr w:type="spellEnd"/>
            <w:r w:rsidR="00B00B71" w:rsidRPr="005A7E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00B71" w:rsidRPr="005A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тамбур</w:t>
            </w:r>
            <w:r w:rsidRPr="005A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ами </w:t>
            </w:r>
            <w:r w:rsidR="00B00B71" w:rsidRPr="005A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5A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7-миэтажных секциях МКД в </w:t>
            </w:r>
            <w:r w:rsidR="00D156A2" w:rsidRPr="005A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D156A2" w:rsidRPr="005A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од.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 п</w:t>
            </w:r>
            <w:r w:rsidR="00B00B71" w:rsidRPr="005A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5A7E5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(См. Приложение № 6)</w:t>
            </w:r>
          </w:p>
          <w:p w:rsidR="005A7E55" w:rsidRDefault="005A7E55" w:rsidP="005A7E55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56A2" w:rsidRDefault="005A7E55" w:rsidP="005A7E55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8.2. </w:t>
            </w:r>
            <w:r w:rsidR="00C361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Согласова</w:t>
            </w:r>
            <w:r w:rsidRPr="002455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ть установку дверей</w:t>
            </w:r>
            <w:r w:rsidRPr="005A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дверных </w:t>
            </w:r>
            <w:proofErr w:type="gramStart"/>
            <w:r w:rsidRPr="005A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проемах</w:t>
            </w:r>
            <w:proofErr w:type="gramEnd"/>
            <w:r w:rsidRPr="005A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расположенных между </w:t>
            </w:r>
            <w:r w:rsidRPr="005A7E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коридорами общего пользования и отдельными (тамбуры 2-х и 3-х комнатных квартир) </w:t>
            </w:r>
            <w:proofErr w:type="spellStart"/>
            <w:r w:rsidRPr="005A7E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приквартирными</w:t>
            </w:r>
            <w:proofErr w:type="spellEnd"/>
            <w:r w:rsidRPr="005A7E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A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тамбурами  в 10-тиэтажных секциях  </w:t>
            </w:r>
            <w:r w:rsidRPr="005A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под.</w:t>
            </w:r>
            <w:r w:rsidR="00B00B71" w:rsidRPr="00B0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</w:t>
            </w:r>
            <w:r w:rsidR="00B0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0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00B71" w:rsidRPr="005A7E5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(См</w:t>
            </w:r>
            <w:r w:rsidRPr="005A7E5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.</w:t>
            </w:r>
            <w:r w:rsidR="00B00B71" w:rsidRPr="005A7E5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Приложение №</w:t>
            </w:r>
            <w:r w:rsidRPr="005A7E5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7)</w:t>
            </w:r>
            <w:r w:rsidRPr="005A7E55">
              <w:rPr>
                <w:color w:val="0070C0"/>
              </w:rPr>
              <w:t>;</w:t>
            </w:r>
          </w:p>
          <w:p w:rsidR="005A7E55" w:rsidRPr="00C3614F" w:rsidRDefault="005A7E55" w:rsidP="00D47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741D2C" w:rsidRPr="00C3614F" w:rsidRDefault="005A7E55" w:rsidP="00D47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6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8.3.</w:t>
            </w:r>
            <w:r w:rsidRPr="00C36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Согласов</w:t>
            </w:r>
            <w:r w:rsidR="00C36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C36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ть установку</w:t>
            </w:r>
            <w:r w:rsidRPr="00C361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C361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дверной перегородки</w:t>
            </w:r>
            <w:r w:rsidRPr="00C361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лифтовых холлах </w:t>
            </w:r>
            <w:r w:rsidR="0024556E" w:rsidRPr="00C361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4556E" w:rsidRPr="00C36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C3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под. № 1 и  под. №7</w:t>
            </w:r>
            <w:r w:rsidRPr="00C361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24556E" w:rsidRPr="00C361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361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 </w:t>
            </w:r>
            <w:r w:rsidRPr="00C36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также  в </w:t>
            </w:r>
            <w:r w:rsidRPr="00C3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под.№ 2 и №6</w:t>
            </w:r>
            <w:r w:rsidRPr="00C361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(См. Приложение № 8), </w:t>
            </w:r>
            <w:r w:rsidRPr="00C3614F">
              <w:rPr>
                <w:rFonts w:ascii="Times New Roman" w:hAnsi="Times New Roman" w:cs="Times New Roman"/>
                <w:bCs/>
                <w:sz w:val="24"/>
                <w:szCs w:val="24"/>
              </w:rPr>
              <w:t>а именно</w:t>
            </w:r>
            <w:r w:rsidRPr="00C361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C36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1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проемах, расположенных между лифтовым холлом и </w:t>
            </w:r>
            <w:r w:rsidR="00D47A25" w:rsidRPr="00C3614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пространство</w:t>
            </w:r>
            <w:r w:rsidRPr="00C3614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</w:t>
            </w:r>
            <w:r w:rsidR="00D47A25" w:rsidRPr="00C3614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, расположенн</w:t>
            </w:r>
            <w:r w:rsidRPr="00C3614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ым</w:t>
            </w:r>
            <w:r w:rsidR="00D47A25" w:rsidRPr="00C3614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за лифтовыми шахтами</w:t>
            </w:r>
            <w:r w:rsidRPr="00C36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пределами путей эвакуации)</w:t>
            </w:r>
            <w:r w:rsidR="00C3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56E" w:rsidRPr="00C3614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См. Приложение № 8</w:t>
            </w:r>
            <w:r w:rsidRPr="00C3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24556E" w:rsidRPr="009336F3" w:rsidRDefault="0024556E" w:rsidP="0024556E">
            <w:pPr>
              <w:widowControl w:val="0"/>
              <w:tabs>
                <w:tab w:val="left" w:pos="6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2E6D90">
              <w:rPr>
                <w:rFonts w:ascii="Times New Roman" w:hAnsi="Times New Roman" w:cs="Times New Roman"/>
                <w:b/>
                <w:bCs/>
              </w:rPr>
              <w:t>8.4.</w:t>
            </w:r>
            <w:r w:rsidRPr="00245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455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Согласов</w:t>
            </w:r>
            <w:r w:rsidR="00C361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 w:rsidRPr="002455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ть установку</w:t>
            </w:r>
            <w:r w:rsidRPr="0024556E">
              <w:rPr>
                <w:rFonts w:ascii="Times New Roman" w:hAnsi="Times New Roman" w:cs="Times New Roman"/>
                <w:b/>
                <w:bCs/>
              </w:rPr>
              <w:t xml:space="preserve">  перегородок в </w:t>
            </w:r>
            <w:proofErr w:type="spellStart"/>
            <w:r w:rsidRPr="0024556E">
              <w:rPr>
                <w:rFonts w:ascii="Times New Roman" w:hAnsi="Times New Roman" w:cs="Times New Roman"/>
                <w:b/>
                <w:bCs/>
              </w:rPr>
              <w:t>приквартирных</w:t>
            </w:r>
            <w:proofErr w:type="spellEnd"/>
            <w:r w:rsidRPr="0024556E">
              <w:rPr>
                <w:rFonts w:ascii="Times New Roman" w:hAnsi="Times New Roman" w:cs="Times New Roman"/>
                <w:b/>
                <w:bCs/>
              </w:rPr>
              <w:t xml:space="preserve"> тамбурах</w:t>
            </w:r>
            <w:r w:rsidRPr="0024556E">
              <w:rPr>
                <w:rFonts w:ascii="Times New Roman" w:hAnsi="Times New Roman" w:cs="Times New Roman"/>
                <w:bCs/>
              </w:rPr>
              <w:t xml:space="preserve">  к</w:t>
            </w:r>
            <w:r w:rsidRPr="0024556E">
              <w:rPr>
                <w:rFonts w:ascii="Times New Roman" w:hAnsi="Times New Roman" w:cs="Times New Roman"/>
                <w:bCs/>
                <w:i/>
              </w:rPr>
              <w:t xml:space="preserve">оридоров </w:t>
            </w:r>
            <w:r w:rsidRPr="00C3614F">
              <w:rPr>
                <w:rFonts w:ascii="Times New Roman" w:hAnsi="Times New Roman" w:cs="Times New Roman"/>
                <w:bCs/>
                <w:i/>
                <w:u w:val="single"/>
              </w:rPr>
              <w:t>общего</w:t>
            </w:r>
            <w:r w:rsidRPr="0024556E">
              <w:rPr>
                <w:rFonts w:ascii="Times New Roman" w:hAnsi="Times New Roman" w:cs="Times New Roman"/>
                <w:bCs/>
                <w:i/>
              </w:rPr>
              <w:t xml:space="preserve"> пользования</w:t>
            </w:r>
            <w:r w:rsidRPr="0024556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4556E">
              <w:rPr>
                <w:rFonts w:ascii="Times New Roman" w:hAnsi="Times New Roman" w:cs="Times New Roman"/>
                <w:bCs/>
              </w:rPr>
              <w:t xml:space="preserve">(но фактически ими пользуются только 2-х и 3-х комнатные  квартиры) в </w:t>
            </w:r>
            <w:r w:rsidRPr="0024556E">
              <w:rPr>
                <w:rFonts w:ascii="Times New Roman" w:hAnsi="Times New Roman" w:cs="Times New Roman"/>
                <w:b/>
                <w:bCs/>
              </w:rPr>
              <w:t>под. № 2 и № 6</w:t>
            </w:r>
            <w:r w:rsidRPr="0024556E">
              <w:rPr>
                <w:rFonts w:ascii="Times New Roman" w:hAnsi="Times New Roman" w:cs="Times New Roman"/>
                <w:bCs/>
              </w:rPr>
              <w:t xml:space="preserve"> </w:t>
            </w:r>
            <w:r w:rsidRPr="0024556E">
              <w:rPr>
                <w:rFonts w:ascii="Times New Roman" w:hAnsi="Times New Roman" w:cs="Times New Roman"/>
                <w:bCs/>
                <w:u w:val="single"/>
              </w:rPr>
              <w:t>при условии согласования  устройства  такой перегородки</w:t>
            </w:r>
            <w:r w:rsidRPr="0024556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между </w:t>
            </w:r>
            <w:r w:rsidRPr="0024556E">
              <w:rPr>
                <w:rFonts w:ascii="Times New Roman" w:hAnsi="Times New Roman" w:cs="Times New Roman"/>
                <w:bCs/>
              </w:rPr>
              <w:t>собственниками  смежных 2-х и 3-х комнатных квартир в момент её возведения</w:t>
            </w:r>
            <w:r w:rsidRPr="005A7E5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336F3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(См. Приложение №9).</w:t>
            </w:r>
          </w:p>
          <w:p w:rsidR="0024556E" w:rsidRDefault="009336F3" w:rsidP="0024556E">
            <w:pPr>
              <w:widowControl w:val="0"/>
              <w:tabs>
                <w:tab w:val="left" w:pos="6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8.5.</w:t>
            </w:r>
            <w:r w:rsidR="00375248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proofErr w:type="gramStart"/>
            <w:r w:rsidR="0024556E">
              <w:rPr>
                <w:rFonts w:ascii="Times New Roman" w:hAnsi="Times New Roman" w:cs="Times New Roman"/>
                <w:bCs/>
                <w:u w:val="single"/>
              </w:rPr>
              <w:t>С</w:t>
            </w:r>
            <w:r w:rsidR="0024556E" w:rsidRPr="0024556E">
              <w:rPr>
                <w:rFonts w:ascii="Times New Roman" w:hAnsi="Times New Roman" w:cs="Times New Roman"/>
                <w:bCs/>
                <w:u w:val="single"/>
              </w:rPr>
              <w:t>огласовани</w:t>
            </w:r>
            <w:r w:rsidR="0024556E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="0024556E" w:rsidRPr="0024556E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  <w:r w:rsidR="0024556E">
              <w:rPr>
                <w:rFonts w:ascii="Times New Roman" w:hAnsi="Times New Roman" w:cs="Times New Roman"/>
                <w:bCs/>
                <w:u w:val="single"/>
              </w:rPr>
              <w:t xml:space="preserve">установки   </w:t>
            </w:r>
            <w:r w:rsidR="00375248">
              <w:rPr>
                <w:rFonts w:ascii="Times New Roman" w:hAnsi="Times New Roman" w:cs="Times New Roman"/>
                <w:bCs/>
                <w:u w:val="single"/>
              </w:rPr>
              <w:t>дверей (</w:t>
            </w:r>
            <w:r w:rsidR="00375248" w:rsidRPr="00375248">
              <w:rPr>
                <w:rFonts w:ascii="Times New Roman" w:hAnsi="Times New Roman" w:cs="Times New Roman"/>
                <w:bCs/>
                <w:u w:val="single"/>
              </w:rPr>
              <w:t>указанн</w:t>
            </w:r>
            <w:r w:rsidR="00375248">
              <w:rPr>
                <w:rFonts w:ascii="Times New Roman" w:hAnsi="Times New Roman" w:cs="Times New Roman"/>
                <w:bCs/>
                <w:u w:val="single"/>
              </w:rPr>
              <w:t xml:space="preserve">ых в </w:t>
            </w:r>
            <w:r w:rsidR="00375248" w:rsidRPr="00375248">
              <w:rPr>
                <w:rFonts w:ascii="Times New Roman" w:hAnsi="Times New Roman" w:cs="Times New Roman"/>
                <w:bCs/>
                <w:u w:val="single"/>
              </w:rPr>
              <w:t>п</w:t>
            </w:r>
            <w:r w:rsidR="00375248">
              <w:rPr>
                <w:rFonts w:ascii="Times New Roman" w:hAnsi="Times New Roman" w:cs="Times New Roman"/>
                <w:bCs/>
                <w:u w:val="single"/>
              </w:rPr>
              <w:t>. 8.1, 8.2. настоящей анкеты)</w:t>
            </w:r>
            <w:r w:rsidR="00375248" w:rsidRPr="00375248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="00375248">
              <w:rPr>
                <w:rFonts w:ascii="Times New Roman" w:hAnsi="Times New Roman" w:cs="Times New Roman"/>
                <w:bCs/>
                <w:u w:val="single"/>
              </w:rPr>
              <w:t xml:space="preserve"> и перегородки (указанной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="00375248">
              <w:rPr>
                <w:rFonts w:ascii="Times New Roman" w:hAnsi="Times New Roman" w:cs="Times New Roman"/>
                <w:bCs/>
                <w:u w:val="single"/>
              </w:rPr>
              <w:t>в п. 8.4. настоящей анкеты)</w:t>
            </w:r>
            <w:r w:rsidR="00375248">
              <w:rPr>
                <w:rFonts w:ascii="Times New Roman" w:hAnsi="Times New Roman" w:cs="Times New Roman"/>
                <w:bCs/>
              </w:rPr>
              <w:t xml:space="preserve"> до </w:t>
            </w:r>
            <w:r w:rsidR="0024556E" w:rsidRPr="0024556E">
              <w:rPr>
                <w:rFonts w:ascii="Times New Roman" w:hAnsi="Times New Roman" w:cs="Times New Roman"/>
                <w:bCs/>
              </w:rPr>
              <w:t xml:space="preserve"> момент</w:t>
            </w:r>
            <w:r w:rsidR="00375248">
              <w:rPr>
                <w:rFonts w:ascii="Times New Roman" w:hAnsi="Times New Roman" w:cs="Times New Roman"/>
                <w:bCs/>
              </w:rPr>
              <w:t xml:space="preserve">а их  возведения (либо </w:t>
            </w:r>
            <w:proofErr w:type="spellStart"/>
            <w:r w:rsidR="00375248">
              <w:rPr>
                <w:rFonts w:ascii="Times New Roman" w:hAnsi="Times New Roman" w:cs="Times New Roman"/>
                <w:bCs/>
              </w:rPr>
              <w:t>познее</w:t>
            </w:r>
            <w:proofErr w:type="spellEnd"/>
            <w:r w:rsidR="00375248">
              <w:rPr>
                <w:rFonts w:ascii="Times New Roman" w:hAnsi="Times New Roman" w:cs="Times New Roman"/>
                <w:bCs/>
              </w:rPr>
              <w:t>, в случае, если такие двери и перегородки уже установлены)</w:t>
            </w:r>
            <w:r w:rsidR="0024556E">
              <w:rPr>
                <w:rFonts w:ascii="Times New Roman" w:hAnsi="Times New Roman" w:cs="Times New Roman"/>
                <w:bCs/>
              </w:rPr>
              <w:t xml:space="preserve"> должно быть исполнено </w:t>
            </w:r>
            <w:r w:rsidR="0024556E" w:rsidRPr="00712B2D">
              <w:rPr>
                <w:rFonts w:ascii="Times New Roman" w:hAnsi="Times New Roman" w:cs="Times New Roman"/>
                <w:bCs/>
                <w:u w:val="single"/>
              </w:rPr>
              <w:t>в письменном виде по форме</w:t>
            </w:r>
            <w:r w:rsidR="0024556E">
              <w:rPr>
                <w:rFonts w:ascii="Times New Roman" w:hAnsi="Times New Roman" w:cs="Times New Roman"/>
                <w:bCs/>
              </w:rPr>
              <w:t>, установленной в ТСЖ «Вилонова,6»</w:t>
            </w:r>
            <w:r w:rsidR="00712B2D">
              <w:rPr>
                <w:rFonts w:ascii="Times New Roman" w:hAnsi="Times New Roman" w:cs="Times New Roman"/>
                <w:bCs/>
              </w:rPr>
              <w:t xml:space="preserve"> и </w:t>
            </w:r>
            <w:r w:rsidR="00712B2D" w:rsidRPr="00712B2D">
              <w:rPr>
                <w:rFonts w:ascii="Times New Roman" w:hAnsi="Times New Roman" w:cs="Times New Roman"/>
                <w:bCs/>
                <w:u w:val="single"/>
              </w:rPr>
              <w:t>передано на  хранение в ТСЖ «Вилонова,6»</w:t>
            </w:r>
            <w:r w:rsidR="00712B2D">
              <w:rPr>
                <w:rFonts w:ascii="Times New Roman" w:hAnsi="Times New Roman" w:cs="Times New Roman"/>
                <w:bCs/>
                <w:u w:val="single"/>
              </w:rPr>
              <w:t>.</w:t>
            </w:r>
            <w:proofErr w:type="gramEnd"/>
          </w:p>
          <w:p w:rsidR="009336F3" w:rsidRPr="009336F3" w:rsidRDefault="009336F3" w:rsidP="0024556E">
            <w:pPr>
              <w:widowControl w:val="0"/>
              <w:tabs>
                <w:tab w:val="left" w:pos="6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36F3">
              <w:rPr>
                <w:rFonts w:ascii="Times New Roman" w:hAnsi="Times New Roman" w:cs="Times New Roman"/>
                <w:b/>
                <w:bCs/>
              </w:rPr>
              <w:t>8.6.</w:t>
            </w:r>
            <w:r>
              <w:rPr>
                <w:rFonts w:ascii="Times New Roman" w:hAnsi="Times New Roman" w:cs="Times New Roman"/>
                <w:b/>
                <w:bCs/>
              </w:rPr>
              <w:t>Технические условия по установке дверей, перегородок, (</w:t>
            </w:r>
            <w:r w:rsidRPr="009336F3">
              <w:rPr>
                <w:rFonts w:ascii="Times New Roman" w:hAnsi="Times New Roman" w:cs="Times New Roman"/>
                <w:bCs/>
              </w:rPr>
              <w:t xml:space="preserve">указанных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8.1- 8.4 настоящей анкеты) </w:t>
            </w:r>
            <w:r w:rsidRPr="009336F3">
              <w:rPr>
                <w:rFonts w:ascii="Times New Roman" w:hAnsi="Times New Roman" w:cs="Times New Roman"/>
                <w:bCs/>
              </w:rPr>
              <w:t xml:space="preserve"> </w:t>
            </w:r>
            <w:r w:rsidRPr="009336F3">
              <w:rPr>
                <w:rFonts w:ascii="Times New Roman" w:hAnsi="Times New Roman" w:cs="Times New Roman"/>
                <w:b/>
                <w:bCs/>
              </w:rPr>
              <w:t>согласовывать в ТСЖ «Вилонова,6» с учетом  единообразия мест общего пользования</w:t>
            </w:r>
            <w:r w:rsidRPr="009336F3">
              <w:rPr>
                <w:rFonts w:ascii="Times New Roman" w:hAnsi="Times New Roman" w:cs="Times New Roman"/>
                <w:bCs/>
              </w:rPr>
              <w:t xml:space="preserve"> (в пределах подъезда </w:t>
            </w:r>
            <w:proofErr w:type="gramStart"/>
            <w:r w:rsidRPr="009336F3">
              <w:rPr>
                <w:rFonts w:ascii="Times New Roman" w:hAnsi="Times New Roman" w:cs="Times New Roman"/>
                <w:bCs/>
              </w:rPr>
              <w:t>и(</w:t>
            </w:r>
            <w:proofErr w:type="gramEnd"/>
            <w:r w:rsidRPr="009336F3">
              <w:rPr>
                <w:rFonts w:ascii="Times New Roman" w:hAnsi="Times New Roman" w:cs="Times New Roman"/>
                <w:bCs/>
              </w:rPr>
              <w:t>или ) этажа).</w:t>
            </w:r>
          </w:p>
          <w:p w:rsidR="00712B2D" w:rsidRPr="00712B2D" w:rsidRDefault="002E6D90" w:rsidP="0024556E">
            <w:pPr>
              <w:widowControl w:val="0"/>
              <w:tabs>
                <w:tab w:val="left" w:pos="6480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8.7</w:t>
            </w:r>
            <w:r w:rsidR="00712B2D" w:rsidRPr="00C3614F">
              <w:rPr>
                <w:rFonts w:ascii="Times New Roman" w:hAnsi="Times New Roman" w:cs="Times New Roman"/>
                <w:b/>
                <w:bCs/>
              </w:rPr>
              <w:t>.</w:t>
            </w:r>
            <w:r w:rsidR="00712B2D" w:rsidRPr="00712B2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712B2D" w:rsidRPr="00712B2D">
              <w:rPr>
                <w:rFonts w:ascii="Times New Roman" w:hAnsi="Times New Roman" w:cs="Times New Roman"/>
                <w:b/>
                <w:bCs/>
              </w:rPr>
              <w:t>Площадь общего имущества, которая образуется за   перегородкой, указанной в п.8.4</w:t>
            </w:r>
            <w:r w:rsidR="00712B2D">
              <w:rPr>
                <w:rFonts w:ascii="Times New Roman" w:hAnsi="Times New Roman" w:cs="Times New Roman"/>
                <w:bCs/>
              </w:rPr>
              <w:t xml:space="preserve"> настоящей анкеты, учитывая  ее смежность с 3-комнатными квартирами,   </w:t>
            </w:r>
            <w:r w:rsidR="00712B2D" w:rsidRPr="00712B2D">
              <w:rPr>
                <w:rFonts w:ascii="Times New Roman" w:hAnsi="Times New Roman" w:cs="Times New Roman"/>
                <w:b/>
                <w:bCs/>
              </w:rPr>
              <w:t>не  отделять</w:t>
            </w:r>
            <w:r w:rsidR="00C3614F">
              <w:rPr>
                <w:rFonts w:ascii="Times New Roman" w:hAnsi="Times New Roman" w:cs="Times New Roman"/>
                <w:bCs/>
              </w:rPr>
              <w:t xml:space="preserve"> </w:t>
            </w:r>
            <w:r w:rsidR="00712B2D" w:rsidRPr="00712B2D">
              <w:rPr>
                <w:rFonts w:ascii="Times New Roman" w:hAnsi="Times New Roman" w:cs="Times New Roman"/>
                <w:b/>
                <w:bCs/>
              </w:rPr>
              <w:t>из состава общего имущества</w:t>
            </w:r>
            <w:r w:rsidR="00712B2D">
              <w:rPr>
                <w:rFonts w:ascii="Times New Roman" w:hAnsi="Times New Roman" w:cs="Times New Roman"/>
                <w:bCs/>
              </w:rPr>
              <w:t xml:space="preserve"> собственников помещений МКД</w:t>
            </w:r>
            <w:r w:rsidR="00C3614F">
              <w:t xml:space="preserve"> (</w:t>
            </w:r>
            <w:r w:rsidR="00C3614F" w:rsidRPr="00C3614F">
              <w:rPr>
                <w:rFonts w:ascii="Times New Roman" w:hAnsi="Times New Roman" w:cs="Times New Roman"/>
                <w:bCs/>
              </w:rPr>
              <w:t>т.е. не уменьшать</w:t>
            </w:r>
            <w:r w:rsidR="00C3614F">
              <w:rPr>
                <w:rFonts w:ascii="Times New Roman" w:hAnsi="Times New Roman" w:cs="Times New Roman"/>
                <w:bCs/>
              </w:rPr>
              <w:t xml:space="preserve">  состав общего имущества МКД</w:t>
            </w:r>
            <w:r w:rsidR="00C3614F" w:rsidRPr="00C3614F">
              <w:rPr>
                <w:rFonts w:ascii="Times New Roman" w:hAnsi="Times New Roman" w:cs="Times New Roman"/>
                <w:bCs/>
              </w:rPr>
              <w:t>)</w:t>
            </w:r>
            <w:r w:rsidR="00712B2D">
              <w:rPr>
                <w:rFonts w:ascii="Times New Roman" w:hAnsi="Times New Roman" w:cs="Times New Roman"/>
                <w:bCs/>
              </w:rPr>
              <w:t xml:space="preserve">, </w:t>
            </w:r>
            <w:r w:rsidR="00712B2D" w:rsidRPr="00712B2D">
              <w:rPr>
                <w:rFonts w:ascii="Times New Roman" w:hAnsi="Times New Roman" w:cs="Times New Roman"/>
                <w:b/>
                <w:bCs/>
              </w:rPr>
              <w:t xml:space="preserve">а предоставлять </w:t>
            </w:r>
            <w:r w:rsidR="00C3614F">
              <w:rPr>
                <w:rFonts w:ascii="Times New Roman" w:hAnsi="Times New Roman" w:cs="Times New Roman"/>
                <w:b/>
                <w:bCs/>
              </w:rPr>
              <w:t xml:space="preserve">такую площадь </w:t>
            </w:r>
            <w:r w:rsidR="00712B2D" w:rsidRPr="00712B2D">
              <w:rPr>
                <w:rFonts w:ascii="Times New Roman" w:hAnsi="Times New Roman" w:cs="Times New Roman"/>
                <w:b/>
                <w:bCs/>
              </w:rPr>
              <w:t>в аренду</w:t>
            </w:r>
            <w:r w:rsidR="00C3614F">
              <w:rPr>
                <w:rFonts w:ascii="Times New Roman" w:hAnsi="Times New Roman" w:cs="Times New Roman"/>
                <w:b/>
                <w:bCs/>
              </w:rPr>
              <w:t>*</w:t>
            </w:r>
            <w:r w:rsidR="00712B2D" w:rsidRPr="00712B2D">
              <w:rPr>
                <w:rFonts w:ascii="Times New Roman" w:hAnsi="Times New Roman" w:cs="Times New Roman"/>
                <w:b/>
                <w:bCs/>
              </w:rPr>
              <w:t xml:space="preserve"> собс</w:t>
            </w:r>
            <w:r w:rsidR="00712B2D">
              <w:rPr>
                <w:rFonts w:ascii="Times New Roman" w:hAnsi="Times New Roman" w:cs="Times New Roman"/>
                <w:b/>
                <w:bCs/>
              </w:rPr>
              <w:t xml:space="preserve">твенникам </w:t>
            </w:r>
            <w:r w:rsidR="00C361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2B2D">
              <w:rPr>
                <w:rFonts w:ascii="Times New Roman" w:hAnsi="Times New Roman" w:cs="Times New Roman"/>
                <w:b/>
                <w:bCs/>
              </w:rPr>
              <w:t xml:space="preserve">3-хкомнатных квартир </w:t>
            </w:r>
            <w:r w:rsidR="00712B2D" w:rsidRPr="00712B2D">
              <w:rPr>
                <w:rFonts w:ascii="Times New Roman" w:hAnsi="Times New Roman" w:cs="Times New Roman"/>
                <w:bCs/>
              </w:rPr>
              <w:t>на условиях, которые определит следующее</w:t>
            </w:r>
            <w:r w:rsidR="00712B2D">
              <w:rPr>
                <w:rFonts w:ascii="Times New Roman" w:hAnsi="Times New Roman" w:cs="Times New Roman"/>
                <w:bCs/>
              </w:rPr>
              <w:t xml:space="preserve"> </w:t>
            </w:r>
            <w:r w:rsidR="00712B2D" w:rsidRPr="00712B2D">
              <w:rPr>
                <w:rFonts w:ascii="Times New Roman" w:hAnsi="Times New Roman" w:cs="Times New Roman"/>
                <w:bCs/>
              </w:rPr>
              <w:t xml:space="preserve">Общее собрание </w:t>
            </w:r>
            <w:proofErr w:type="spellStart"/>
            <w:r w:rsidR="00712B2D" w:rsidRPr="00712B2D">
              <w:rPr>
                <w:rFonts w:ascii="Times New Roman" w:hAnsi="Times New Roman" w:cs="Times New Roman"/>
                <w:bCs/>
              </w:rPr>
              <w:t>соственников</w:t>
            </w:r>
            <w:proofErr w:type="spellEnd"/>
            <w:r w:rsidR="00712B2D" w:rsidRPr="00712B2D">
              <w:rPr>
                <w:rFonts w:ascii="Times New Roman" w:hAnsi="Times New Roman" w:cs="Times New Roman"/>
                <w:bCs/>
              </w:rPr>
              <w:t xml:space="preserve"> помещений МКД</w:t>
            </w:r>
            <w:r w:rsidR="00712B2D">
              <w:rPr>
                <w:rFonts w:ascii="Times New Roman" w:hAnsi="Times New Roman" w:cs="Times New Roman"/>
                <w:bCs/>
              </w:rPr>
              <w:t xml:space="preserve"> </w:t>
            </w:r>
            <w:r w:rsidR="00712B2D" w:rsidRPr="00712B2D">
              <w:rPr>
                <w:rFonts w:ascii="Times New Roman" w:hAnsi="Times New Roman" w:cs="Times New Roman"/>
                <w:bCs/>
              </w:rPr>
              <w:t>(после согласования п</w:t>
            </w:r>
            <w:r w:rsidR="00712B2D">
              <w:rPr>
                <w:rFonts w:ascii="Times New Roman" w:hAnsi="Times New Roman" w:cs="Times New Roman"/>
                <w:bCs/>
              </w:rPr>
              <w:t>ерепланировок общего имущества</w:t>
            </w:r>
            <w:proofErr w:type="gramEnd"/>
            <w:r w:rsidR="00712B2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712B2D">
              <w:rPr>
                <w:rFonts w:ascii="Times New Roman" w:hAnsi="Times New Roman" w:cs="Times New Roman"/>
                <w:bCs/>
              </w:rPr>
              <w:t>органах</w:t>
            </w:r>
            <w:proofErr w:type="gramEnd"/>
            <w:r w:rsidR="00712B2D">
              <w:rPr>
                <w:rFonts w:ascii="Times New Roman" w:hAnsi="Times New Roman" w:cs="Times New Roman"/>
                <w:bCs/>
              </w:rPr>
              <w:t xml:space="preserve"> МСУ)</w:t>
            </w:r>
            <w:r w:rsidR="00712B2D" w:rsidRPr="00712B2D">
              <w:rPr>
                <w:rFonts w:ascii="Times New Roman" w:hAnsi="Times New Roman" w:cs="Times New Roman"/>
                <w:bCs/>
              </w:rPr>
              <w:t>.</w:t>
            </w:r>
          </w:p>
          <w:p w:rsidR="00687C8B" w:rsidRPr="008C0D69" w:rsidRDefault="00687C8B" w:rsidP="00D47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8C0D69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Комментарии:</w:t>
            </w:r>
          </w:p>
          <w:p w:rsidR="00712B2D" w:rsidRPr="00712B2D" w:rsidRDefault="00712B2D" w:rsidP="00712B2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-61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вопросам 8.1 и 8.2: </w:t>
            </w:r>
          </w:p>
          <w:p w:rsidR="00B00B71" w:rsidRPr="002E6D90" w:rsidRDefault="00B00B71" w:rsidP="00712B2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i/>
              </w:rPr>
            </w:pPr>
            <w:r w:rsidRPr="002E6D90">
              <w:rPr>
                <w:rFonts w:ascii="Times New Roman" w:hAnsi="Times New Roman" w:cs="Times New Roman"/>
                <w:i/>
              </w:rPr>
              <w:t xml:space="preserve">При проектировании и согласовании учитывается, что  в  таких же проектах всех этажей под. № 1 и 2  (типовая серия  № 141-СВ) МКД Вилонова 14а указанные  в настоящем пункте заполнения проемов </w:t>
            </w:r>
            <w:r w:rsidR="00C3614F" w:rsidRPr="002E6D90">
              <w:rPr>
                <w:rFonts w:ascii="Times New Roman" w:hAnsi="Times New Roman" w:cs="Times New Roman"/>
                <w:i/>
                <w:u w:val="single"/>
              </w:rPr>
              <w:t>в виде дверей</w:t>
            </w:r>
            <w:r w:rsidR="00C3614F" w:rsidRPr="002E6D90">
              <w:rPr>
                <w:rFonts w:ascii="Times New Roman" w:hAnsi="Times New Roman" w:cs="Times New Roman"/>
                <w:i/>
              </w:rPr>
              <w:t xml:space="preserve"> </w:t>
            </w:r>
            <w:r w:rsidRPr="002E6D90">
              <w:rPr>
                <w:rFonts w:ascii="Times New Roman" w:hAnsi="Times New Roman" w:cs="Times New Roman"/>
                <w:i/>
              </w:rPr>
              <w:t xml:space="preserve"> имеются в проекте и выполнены при строительстве МКД, и фактически соответствуют тем изменениям, которые  указаны в  настоящем вопросе. При этом  в МКД по ул.  Вилонова д.6 (типовая серия  № 141-СВ)  указанные заполнения про</w:t>
            </w:r>
            <w:r w:rsidR="00712B2D" w:rsidRPr="002E6D90">
              <w:rPr>
                <w:rFonts w:ascii="Times New Roman" w:hAnsi="Times New Roman" w:cs="Times New Roman"/>
                <w:i/>
              </w:rPr>
              <w:t>емов выполнены в  ином варианте;</w:t>
            </w:r>
          </w:p>
          <w:p w:rsidR="008C0D69" w:rsidRPr="00C3614F" w:rsidRDefault="008C0D69" w:rsidP="00C3614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86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вопросу 8.3.: </w:t>
            </w:r>
          </w:p>
          <w:p w:rsidR="00B00B71" w:rsidRPr="00C3614F" w:rsidRDefault="008C0D69" w:rsidP="008C0D6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</w:pPr>
            <w:r w:rsidRPr="00C3614F">
              <w:rPr>
                <w:rStyle w:val="ab"/>
                <w:rFonts w:ascii="Times New Roman" w:hAnsi="Times New Roman" w:cs="Times New Roman"/>
              </w:rPr>
              <w:t>В</w:t>
            </w:r>
            <w:r w:rsidR="00712B2D" w:rsidRPr="00C3614F">
              <w:rPr>
                <w:rStyle w:val="ab"/>
                <w:rFonts w:ascii="Times New Roman" w:hAnsi="Times New Roman" w:cs="Times New Roman"/>
              </w:rPr>
              <w:t xml:space="preserve"> проектах 1-х и последних этажей указанных подъездов </w:t>
            </w:r>
            <w:r w:rsidR="00712B2D" w:rsidRPr="00C3614F">
              <w:rPr>
                <w:rStyle w:val="ab"/>
                <w:rFonts w:ascii="Times New Roman" w:hAnsi="Times New Roman" w:cs="Times New Roman"/>
                <w:i/>
              </w:rPr>
              <w:t>пути эвакуации и объемно-планировочные решения эвакуационных путей и выходов</w:t>
            </w:r>
            <w:r w:rsidR="00712B2D" w:rsidRPr="00C3614F">
              <w:rPr>
                <w:rStyle w:val="ab"/>
                <w:rFonts w:ascii="Times New Roman" w:hAnsi="Times New Roman" w:cs="Times New Roman"/>
              </w:rPr>
              <w:t xml:space="preserve"> </w:t>
            </w:r>
            <w:r w:rsidR="00C3614F" w:rsidRPr="00C3614F">
              <w:rPr>
                <w:rStyle w:val="ab"/>
                <w:rFonts w:ascii="Times New Roman" w:hAnsi="Times New Roman" w:cs="Times New Roman"/>
                <w:u w:val="single"/>
              </w:rPr>
              <w:t xml:space="preserve">уже </w:t>
            </w:r>
            <w:r w:rsidR="00712B2D" w:rsidRPr="00C3614F">
              <w:rPr>
                <w:rStyle w:val="ab"/>
                <w:rFonts w:ascii="Times New Roman" w:hAnsi="Times New Roman" w:cs="Times New Roman"/>
                <w:u w:val="single"/>
              </w:rPr>
              <w:t>запроектированы и выполнены</w:t>
            </w:r>
            <w:r w:rsidR="00712B2D" w:rsidRPr="00C3614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3614F" w:rsidRPr="00C3614F">
              <w:rPr>
                <w:rFonts w:ascii="Times New Roman" w:hAnsi="Times New Roman" w:cs="Times New Roman"/>
                <w:u w:val="single"/>
              </w:rPr>
              <w:t xml:space="preserve"> при строительстве</w:t>
            </w:r>
            <w:r w:rsidR="00C3614F">
              <w:rPr>
                <w:rFonts w:ascii="Times New Roman" w:hAnsi="Times New Roman" w:cs="Times New Roman"/>
                <w:u w:val="single"/>
              </w:rPr>
              <w:t xml:space="preserve">   МКД Вилонова </w:t>
            </w:r>
            <w:r w:rsidR="00C3614F" w:rsidRPr="00C3614F">
              <w:rPr>
                <w:rFonts w:ascii="Times New Roman" w:hAnsi="Times New Roman" w:cs="Times New Roman"/>
              </w:rPr>
              <w:t>6</w:t>
            </w:r>
            <w:r w:rsidR="00C3614F">
              <w:rPr>
                <w:rFonts w:ascii="Times New Roman" w:hAnsi="Times New Roman" w:cs="Times New Roman"/>
              </w:rPr>
              <w:t xml:space="preserve"> </w:t>
            </w:r>
            <w:r w:rsidR="00712B2D" w:rsidRPr="00C3614F">
              <w:rPr>
                <w:rStyle w:val="ab"/>
                <w:rFonts w:ascii="Times New Roman" w:hAnsi="Times New Roman" w:cs="Times New Roman"/>
              </w:rPr>
              <w:t>и</w:t>
            </w:r>
            <w:r w:rsidR="00C3614F">
              <w:rPr>
                <w:rStyle w:val="ab"/>
                <w:rFonts w:ascii="Times New Roman" w:hAnsi="Times New Roman" w:cs="Times New Roman"/>
              </w:rPr>
              <w:t>,</w:t>
            </w:r>
            <w:r w:rsidR="00712B2D" w:rsidRPr="00C3614F">
              <w:rPr>
                <w:rStyle w:val="ab"/>
                <w:rFonts w:ascii="Times New Roman" w:hAnsi="Times New Roman" w:cs="Times New Roman"/>
              </w:rPr>
              <w:t xml:space="preserve"> фактически соответствуют тем изменениям, которые  указаны в  </w:t>
            </w:r>
            <w:r w:rsidRPr="00C3614F">
              <w:rPr>
                <w:rStyle w:val="ab"/>
                <w:rFonts w:ascii="Times New Roman" w:hAnsi="Times New Roman" w:cs="Times New Roman"/>
              </w:rPr>
              <w:t xml:space="preserve"> вопросе 8.3;</w:t>
            </w:r>
          </w:p>
          <w:p w:rsidR="008C0D69" w:rsidRDefault="008C0D69" w:rsidP="00687C8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-61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14F">
              <w:rPr>
                <w:rFonts w:ascii="Times New Roman" w:hAnsi="Times New Roman" w:cs="Times New Roman"/>
                <w:i/>
                <w:sz w:val="24"/>
                <w:szCs w:val="24"/>
              </w:rPr>
              <w:t>С  января 2019г</w:t>
            </w:r>
            <w:r w:rsidR="00C36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вопросам </w:t>
            </w:r>
            <w:r w:rsidRPr="00C36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7" w:history="1">
              <w:r w:rsidRPr="00C3614F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</w:t>
              </w:r>
              <w:r w:rsidR="00B00B71" w:rsidRPr="00C3614F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ерепланиров</w:t>
              </w:r>
              <w:r w:rsidR="00C3614F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о</w:t>
              </w:r>
              <w:r w:rsidR="00B00B71" w:rsidRPr="00C3614F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к</w:t>
              </w:r>
            </w:hyperlink>
            <w:r w:rsidR="00B00B71" w:rsidRPr="00C36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помещени</w:t>
            </w:r>
            <w:r w:rsidR="00C3614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B00B71" w:rsidRPr="00C36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многоквартирном доме, </w:t>
            </w:r>
            <w:r w:rsidRPr="00C36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том числе и</w:t>
            </w:r>
            <w:r w:rsidR="00C36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перепланировок </w:t>
            </w:r>
            <w:r w:rsidRPr="00C36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составе общего иму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щества, </w:t>
            </w:r>
            <w:r w:rsidR="00B00B71" w:rsidRPr="008C0D69">
              <w:rPr>
                <w:rFonts w:ascii="Times New Roman" w:hAnsi="Times New Roman" w:cs="Times New Roman"/>
                <w:i/>
                <w:sz w:val="24"/>
                <w:szCs w:val="24"/>
              </w:rPr>
              <w:t>внесен</w:t>
            </w:r>
            <w:r w:rsidR="00C3614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B00B71" w:rsidRPr="008C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изменения </w:t>
            </w:r>
            <w:r w:rsidR="00C36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3614F">
              <w:rPr>
                <w:rFonts w:ascii="Times New Roman" w:hAnsi="Times New Roman" w:cs="Times New Roman"/>
                <w:i/>
                <w:sz w:val="24"/>
                <w:szCs w:val="24"/>
              </w:rPr>
              <w:t>внормы</w:t>
            </w:r>
            <w:proofErr w:type="spellEnd"/>
            <w:r w:rsidR="00C36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ЖК РФ</w:t>
            </w:r>
            <w:r w:rsidR="00B00B71" w:rsidRPr="008C0D6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52610" w:rsidRDefault="008C0D69" w:rsidP="00687C8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-61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Указанные</w:t>
            </w:r>
            <w:r w:rsidR="00C36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вопросе</w:t>
            </w:r>
            <w:r w:rsidR="00C3614F" w:rsidRPr="00C36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61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="00C36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настоящей анкеты)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перепланировки </w:t>
            </w:r>
            <w:r w:rsidR="00B00B71" w:rsidRPr="008C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0B71" w:rsidRPr="00C361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влеку</w:t>
            </w:r>
            <w:r w:rsidRPr="00C361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</w:t>
            </w:r>
            <w:r w:rsidR="00B00B71" w:rsidRPr="00C361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уменьшения  состава общего имущества</w:t>
            </w:r>
            <w:r w:rsidR="00B00B71" w:rsidRPr="008C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собственников помещений МКД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т.к. общее имущество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156A2" w:rsidRDefault="00152610" w:rsidP="001526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</w:t>
            </w:r>
            <w:r w:rsidR="008C0D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собственность никому не передается;</w:t>
            </w:r>
          </w:p>
          <w:p w:rsidR="00687C8B" w:rsidRPr="00C3614F" w:rsidRDefault="008C0D69" w:rsidP="00C3614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-61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Варианты аренды общего имущества могут быть как бесплатные, так и платные, как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</w:t>
            </w:r>
            <w:r w:rsidR="00C3614F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  <w:proofErr w:type="gramEnd"/>
            <w:r w:rsidR="00C36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ограниченным сроком аренды. Всё это  выбирается Общим собранием.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0B71" w:rsidRDefault="00B00B71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0B71" w:rsidRDefault="00B00B71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0B71" w:rsidRDefault="00B00B71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7E55" w:rsidRDefault="005A7E5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0B71" w:rsidRDefault="00B00B71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6D90" w:rsidRDefault="002E6D90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6D90" w:rsidRDefault="002E6D90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0B71" w:rsidRPr="00767145" w:rsidRDefault="00B00B71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2936" w:rsidRPr="00767145" w:rsidRDefault="00C72936" w:rsidP="00C7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3"/>
              <w:gridCol w:w="994"/>
              <w:gridCol w:w="1589"/>
            </w:tblGrid>
            <w:tr w:rsidR="00C72936" w:rsidRPr="00767145" w:rsidTr="00712B2D">
              <w:trPr>
                <w:trHeight w:val="13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936" w:rsidRPr="00767145" w:rsidRDefault="00C72936" w:rsidP="00C72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936" w:rsidRPr="00767145" w:rsidRDefault="00C72936" w:rsidP="00C72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936" w:rsidRPr="00767145" w:rsidRDefault="00C72936" w:rsidP="00C72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C72936" w:rsidRPr="00767145" w:rsidTr="00712B2D">
              <w:trPr>
                <w:trHeight w:val="395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936" w:rsidRPr="00767145" w:rsidRDefault="00C72936" w:rsidP="00C72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936" w:rsidRPr="00767145" w:rsidRDefault="00C72936" w:rsidP="00C72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936" w:rsidRPr="00767145" w:rsidRDefault="00C72936" w:rsidP="00C72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C72936" w:rsidRDefault="00C72936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0B71" w:rsidRDefault="00B00B71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556E" w:rsidRDefault="0024556E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556E" w:rsidRDefault="0024556E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0B71" w:rsidRDefault="00B00B71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B00B71" w:rsidRPr="00767145" w:rsidTr="00712B2D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B71" w:rsidRPr="00767145" w:rsidRDefault="00B00B71" w:rsidP="00B00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B71" w:rsidRPr="00767145" w:rsidRDefault="00B00B71" w:rsidP="00B00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B71" w:rsidRPr="00767145" w:rsidRDefault="00B00B71" w:rsidP="00B00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B00B71" w:rsidRPr="00767145" w:rsidTr="00712B2D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B71" w:rsidRPr="00767145" w:rsidRDefault="00B00B71" w:rsidP="00B00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B71" w:rsidRPr="00767145" w:rsidRDefault="00B00B71" w:rsidP="00B00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B71" w:rsidRPr="00767145" w:rsidRDefault="00B00B71" w:rsidP="00B00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712B2D" w:rsidRDefault="00712B2D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2B2D" w:rsidRPr="00712B2D" w:rsidRDefault="00712B2D" w:rsidP="00712B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B2D" w:rsidRPr="00767145" w:rsidRDefault="00712B2D" w:rsidP="0071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2B2D" w:rsidRPr="00767145" w:rsidRDefault="00712B2D" w:rsidP="0071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3"/>
              <w:gridCol w:w="994"/>
              <w:gridCol w:w="1589"/>
            </w:tblGrid>
            <w:tr w:rsidR="00712B2D" w:rsidRPr="00767145" w:rsidTr="00712B2D">
              <w:trPr>
                <w:trHeight w:val="13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712B2D" w:rsidRPr="00767145" w:rsidTr="00712B2D">
              <w:trPr>
                <w:trHeight w:val="395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712B2D" w:rsidRDefault="00712B2D" w:rsidP="0071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2B2D" w:rsidRDefault="00712B2D" w:rsidP="0071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2B2D" w:rsidRDefault="00712B2D" w:rsidP="0071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2B2D" w:rsidRDefault="00712B2D" w:rsidP="0071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14F" w:rsidRDefault="00C3614F" w:rsidP="0071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2B2D" w:rsidRDefault="00712B2D" w:rsidP="0071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712B2D" w:rsidRPr="00767145" w:rsidTr="00712B2D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712B2D" w:rsidRPr="00767145" w:rsidTr="00712B2D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B00B71" w:rsidRDefault="00B00B71" w:rsidP="00712B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248" w:rsidRDefault="00375248" w:rsidP="00375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375248" w:rsidRPr="00767145" w:rsidTr="00CB0C90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248" w:rsidRPr="00767145" w:rsidRDefault="00375248" w:rsidP="00375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248" w:rsidRPr="00767145" w:rsidRDefault="00375248" w:rsidP="00375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248" w:rsidRPr="00767145" w:rsidRDefault="00375248" w:rsidP="00375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375248" w:rsidRPr="00767145" w:rsidTr="00CB0C90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248" w:rsidRPr="00767145" w:rsidRDefault="00375248" w:rsidP="00375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248" w:rsidRPr="00767145" w:rsidRDefault="00375248" w:rsidP="00375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248" w:rsidRPr="00767145" w:rsidRDefault="00375248" w:rsidP="00375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712B2D" w:rsidRDefault="00712B2D" w:rsidP="00712B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B2D" w:rsidRDefault="00712B2D" w:rsidP="0071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14F" w:rsidRDefault="00C3614F" w:rsidP="0071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14F" w:rsidRDefault="00C3614F" w:rsidP="0071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14F" w:rsidRDefault="00C3614F" w:rsidP="0071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2B2D" w:rsidRDefault="00712B2D" w:rsidP="0071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712B2D" w:rsidRPr="00767145" w:rsidTr="00712B2D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712B2D" w:rsidRPr="00767145" w:rsidTr="00712B2D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B2D" w:rsidRPr="00767145" w:rsidRDefault="00712B2D" w:rsidP="0071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712B2D" w:rsidRDefault="00712B2D" w:rsidP="00712B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D90" w:rsidRDefault="002E6D90" w:rsidP="002E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6D90" w:rsidRDefault="002E6D90" w:rsidP="002E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6D90" w:rsidRDefault="002E6D90" w:rsidP="002E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2E6D90" w:rsidRPr="00767145" w:rsidTr="00CB0C90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D90" w:rsidRPr="00767145" w:rsidRDefault="002E6D90" w:rsidP="002E6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D90" w:rsidRPr="00767145" w:rsidRDefault="002E6D90" w:rsidP="002E6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D90" w:rsidRPr="00767145" w:rsidRDefault="002E6D90" w:rsidP="002E6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2E6D90" w:rsidRPr="00767145" w:rsidTr="00CB0C90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D90" w:rsidRPr="00767145" w:rsidRDefault="002E6D90" w:rsidP="002E6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D90" w:rsidRPr="00767145" w:rsidRDefault="002E6D90" w:rsidP="002E6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D90" w:rsidRPr="00767145" w:rsidRDefault="002E6D90" w:rsidP="002E6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712B2D" w:rsidRPr="00712B2D" w:rsidRDefault="00712B2D" w:rsidP="00712B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145" w:rsidRPr="00767145" w:rsidTr="00152610">
        <w:trPr>
          <w:trHeight w:val="268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5" w:rsidRPr="00767145" w:rsidRDefault="00C72936" w:rsidP="00767145">
            <w:pPr>
              <w:shd w:val="clear" w:color="auto" w:fill="FFFFFF"/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lastRenderedPageBreak/>
              <w:t>I</w:t>
            </w:r>
            <w:r w:rsidR="00767145" w:rsidRPr="00767145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X</w:t>
            </w:r>
            <w:r w:rsidR="00767145" w:rsidRPr="0076714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ВОПРОС:</w:t>
            </w:r>
          </w:p>
          <w:p w:rsidR="00767145" w:rsidRPr="00687C8B" w:rsidRDefault="00767145" w:rsidP="00767145">
            <w:pPr>
              <w:shd w:val="clear" w:color="auto" w:fill="FFFFFF"/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A2" w:rsidRDefault="008C0D69" w:rsidP="00D156A2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9.1. </w:t>
            </w:r>
            <w:r w:rsidR="00D156A2" w:rsidRPr="008C0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Внести корректировки и  изменения</w:t>
            </w:r>
            <w:r w:rsidR="00D156A2" w:rsidRPr="006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D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паспорта БТИ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C0D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D156A2" w:rsidRPr="008C0D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проектную документацию</w:t>
            </w:r>
            <w:r w:rsidR="00D156A2" w:rsidRPr="006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архитектурно-строительной части мест общего  пользования МКД Вилонова 6, </w:t>
            </w:r>
            <w:r w:rsidR="00D156A2" w:rsidRPr="008C0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объеме</w:t>
            </w:r>
            <w:r w:rsidRPr="008C0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решений, принятых по каждому из пунктов вопроса </w:t>
            </w:r>
            <w:r w:rsidRPr="008C0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анкеты (</w:t>
            </w:r>
            <w:r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 принятия 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перепланировке  необходимым </w:t>
            </w:r>
            <w:proofErr w:type="spellStart"/>
            <w:r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колличеством</w:t>
            </w:r>
            <w:proofErr w:type="spellEnd"/>
            <w:r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 собственников помещений).</w:t>
            </w:r>
          </w:p>
          <w:p w:rsidR="008C0D69" w:rsidRDefault="008C0D69" w:rsidP="00D156A2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BBC" w:rsidRDefault="008C0D69" w:rsidP="00D56BB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9.2.</w:t>
            </w:r>
            <w:r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6A2" w:rsidRPr="00D56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</w:t>
            </w:r>
            <w:r w:rsidR="00D56BBC" w:rsidRPr="00D56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лючить договоры</w:t>
            </w:r>
            <w:r w:rsidR="00D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6BBC" w:rsidRDefault="00D56BBC" w:rsidP="00D56BB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</w:t>
            </w:r>
            <w:r w:rsidR="00D156A2"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</w:t>
            </w:r>
            <w:r w:rsidRPr="006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D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паспорта БТИ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C0D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проектную документацию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МКД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6BBC" w:rsidRDefault="00D56BBC" w:rsidP="00D56BB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подготовку,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работу по согласованию </w:t>
            </w:r>
            <w:r w:rsidR="00D156A2"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156A2"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установленном порядке</w:t>
            </w:r>
            <w:r w:rsidR="0081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по </w:t>
            </w:r>
            <w:r w:rsidR="00D156A2"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D156A2"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56A2"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в МКД Вилонова 6, указанны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6A2"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вопросе № </w:t>
            </w:r>
            <w:r w:rsidR="00D156A2" w:rsidRPr="008C0D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D156A2"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6A2"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настоящей анкеты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156A2"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 принятия  решения перепланировке  необходимым </w:t>
            </w:r>
            <w:proofErr w:type="spellStart"/>
            <w:r w:rsidR="00D156A2"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колличеством</w:t>
            </w:r>
            <w:proofErr w:type="spellEnd"/>
            <w:r w:rsidR="00D156A2" w:rsidRPr="008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 собственников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7B9B" w:rsidRDefault="00817B9B" w:rsidP="00D56BB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B9B" w:rsidRPr="00215E52" w:rsidRDefault="00817B9B" w:rsidP="0021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B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9.3. Определить лицом, которое от имени собственников</w:t>
            </w:r>
            <w:r w:rsidRPr="00817B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помещений в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ногоквартирном доме </w:t>
            </w:r>
            <w:r w:rsidRPr="00817B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уполномочено на представление </w:t>
            </w:r>
            <w:proofErr w:type="gramStart"/>
            <w:r w:rsidRPr="00817B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документов</w:t>
            </w:r>
            <w:proofErr w:type="gramEnd"/>
            <w:r w:rsidRPr="00817B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на согласование переустройства и (или) перепланировок</w:t>
            </w:r>
            <w:r w:rsidRPr="00817B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7B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помещений,</w:t>
            </w:r>
            <w:r w:rsidRPr="00817B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входящ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их </w:t>
            </w:r>
            <w:r w:rsidRPr="00817B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состав общего имущества в многоквартирном доме - юридическое лицо  </w:t>
            </w:r>
            <w:r w:rsidRPr="00817B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ТСЖ «Вилонова,6»</w:t>
            </w:r>
            <w:r w:rsidR="00215E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767145" w:rsidRPr="00767145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767145" w:rsidRPr="00767145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145" w:rsidRPr="00767145" w:rsidRDefault="008C0D69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6BBC" w:rsidRDefault="00D56BBC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6BBC" w:rsidRDefault="00D56BBC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6BBC" w:rsidRDefault="00D56BBC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6BBC" w:rsidRDefault="00D56BBC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6BBC" w:rsidRPr="00767145" w:rsidRDefault="00D56BBC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pPr w:leftFromText="180" w:rightFromText="180" w:vertAnchor="text" w:horzAnchor="margin" w:tblpY="-2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767145" w:rsidRPr="00767145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767145" w:rsidRPr="00767145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145" w:rsidRPr="00767145" w:rsidRDefault="00767145" w:rsidP="0076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7145" w:rsidRPr="00767145" w:rsidRDefault="00767145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E52" w:rsidRDefault="00215E52" w:rsidP="00767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E52" w:rsidRDefault="00215E52" w:rsidP="00215E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E52" w:rsidRDefault="00215E52" w:rsidP="00215E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E52" w:rsidRPr="00767145" w:rsidRDefault="00215E52" w:rsidP="0021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E52" w:rsidRPr="00767145" w:rsidRDefault="00215E52" w:rsidP="0021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pPr w:leftFromText="180" w:rightFromText="180" w:vertAnchor="text" w:horzAnchor="margin" w:tblpY="-2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994"/>
              <w:gridCol w:w="1589"/>
            </w:tblGrid>
            <w:tr w:rsidR="00215E52" w:rsidRPr="00767145" w:rsidTr="009150A0">
              <w:trPr>
                <w:trHeight w:val="13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52" w:rsidRPr="00767145" w:rsidRDefault="00215E52" w:rsidP="00215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52" w:rsidRPr="00767145" w:rsidRDefault="00215E52" w:rsidP="00215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против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52" w:rsidRPr="00767145" w:rsidRDefault="00215E52" w:rsidP="00215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воздержался</w:t>
                  </w:r>
                </w:p>
              </w:tc>
            </w:tr>
            <w:tr w:rsidR="00215E52" w:rsidRPr="00767145" w:rsidTr="009150A0">
              <w:trPr>
                <w:trHeight w:val="3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E52" w:rsidRPr="00767145" w:rsidRDefault="00215E52" w:rsidP="00215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E52" w:rsidRPr="00767145" w:rsidRDefault="00215E52" w:rsidP="00215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52" w:rsidRPr="00767145" w:rsidRDefault="00215E52" w:rsidP="00215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671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</w:tc>
            </w:tr>
          </w:tbl>
          <w:p w:rsidR="00215E52" w:rsidRDefault="00215E52" w:rsidP="00215E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45" w:rsidRPr="00215E52" w:rsidRDefault="00767145" w:rsidP="00215E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78D4" w:rsidRPr="008378D4" w:rsidRDefault="008378D4" w:rsidP="008378D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B050"/>
          <w:sz w:val="28"/>
          <w:szCs w:val="28"/>
          <w:lang w:eastAsia="zh-CN"/>
        </w:rPr>
      </w:pPr>
    </w:p>
    <w:p w:rsidR="00767145" w:rsidRPr="00767145" w:rsidRDefault="00767145" w:rsidP="00767145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lang w:eastAsia="ru-RU"/>
        </w:rPr>
      </w:pPr>
      <w:r w:rsidRPr="0076714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67145">
        <w:rPr>
          <w:rFonts w:ascii="Times New Roman" w:eastAsia="Times New Roman" w:hAnsi="Times New Roman" w:cs="Times New Roman"/>
          <w:b/>
          <w:lang w:eastAsia="ru-RU"/>
        </w:rPr>
        <w:t>_______________         /________________________/</w:t>
      </w:r>
    </w:p>
    <w:p w:rsidR="00767145" w:rsidRPr="00767145" w:rsidRDefault="00767145" w:rsidP="00767145">
      <w:pPr>
        <w:tabs>
          <w:tab w:val="left" w:pos="2805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767145">
        <w:rPr>
          <w:rFonts w:ascii="Times New Roman" w:eastAsia="Times New Roman" w:hAnsi="Times New Roman" w:cs="Times New Roman"/>
          <w:b/>
          <w:lang w:eastAsia="ru-RU"/>
        </w:rPr>
        <w:t>подпись</w:t>
      </w:r>
      <w:r w:rsidRPr="00767145">
        <w:rPr>
          <w:rFonts w:ascii="Times New Roman" w:eastAsia="Times New Roman" w:hAnsi="Times New Roman" w:cs="Times New Roman"/>
          <w:b/>
          <w:lang w:eastAsia="ru-RU"/>
        </w:rPr>
        <w:tab/>
        <w:t>расшифровка подписи</w:t>
      </w:r>
    </w:p>
    <w:p w:rsidR="00767145" w:rsidRPr="00767145" w:rsidRDefault="00767145" w:rsidP="00767145">
      <w:pPr>
        <w:widowControl w:val="0"/>
        <w:autoSpaceDE w:val="0"/>
        <w:autoSpaceDN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highlight w:val="cyan"/>
          <w:lang w:eastAsia="ru-RU"/>
        </w:rPr>
      </w:pPr>
    </w:p>
    <w:p w:rsidR="00767145" w:rsidRPr="00AA577B" w:rsidRDefault="00767145" w:rsidP="0076714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AA577B">
        <w:rPr>
          <w:rFonts w:ascii="Times New Roman" w:eastAsia="Times New Roman" w:hAnsi="Times New Roman" w:cs="Times New Roman"/>
          <w:i/>
          <w:u w:val="single"/>
          <w:lang w:eastAsia="ru-RU"/>
        </w:rPr>
        <w:t>Ваши предложения и пожелания:</w:t>
      </w:r>
    </w:p>
    <w:p w:rsidR="00D56BBC" w:rsidRPr="00AA577B" w:rsidRDefault="00D56BBC" w:rsidP="0076714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56BBC" w:rsidRPr="00767145" w:rsidRDefault="00D56BBC" w:rsidP="00767145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u w:val="single"/>
          <w:lang w:eastAsia="ru-RU"/>
        </w:rPr>
      </w:pPr>
    </w:p>
    <w:p w:rsidR="00B63667" w:rsidRDefault="00B63667"/>
    <w:p w:rsidR="00C72936" w:rsidRDefault="00C72936"/>
    <w:p w:rsidR="00EF27D2" w:rsidRDefault="00EF27D2"/>
    <w:p w:rsidR="00EF27D2" w:rsidRDefault="00EF27D2"/>
    <w:p w:rsidR="00EF27D2" w:rsidRDefault="00EF27D2"/>
    <w:p w:rsidR="00EF27D2" w:rsidRDefault="00EF27D2"/>
    <w:p w:rsidR="00EF27D2" w:rsidRDefault="00EF27D2"/>
    <w:p w:rsidR="00EF27D2" w:rsidRDefault="00EF27D2"/>
    <w:sectPr w:rsidR="00EF27D2" w:rsidSect="000A49F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A54"/>
    <w:multiLevelType w:val="multilevel"/>
    <w:tmpl w:val="6D14339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">
    <w:nsid w:val="0DEC3A4C"/>
    <w:multiLevelType w:val="multilevel"/>
    <w:tmpl w:val="4A3AF5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>
    <w:nsid w:val="28D243E9"/>
    <w:multiLevelType w:val="multilevel"/>
    <w:tmpl w:val="49BC14E8"/>
    <w:lvl w:ilvl="0">
      <w:start w:val="10"/>
      <w:numFmt w:val="decimal"/>
      <w:lvlText w:val="%1."/>
      <w:lvlJc w:val="left"/>
      <w:pPr>
        <w:ind w:left="480" w:hanging="48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/>
        <w:strike w:val="0"/>
        <w:dstrike w:val="0"/>
        <w:color w:val="auto"/>
        <w:sz w:val="24"/>
        <w:szCs w:val="24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3">
    <w:nsid w:val="2CE46D4B"/>
    <w:multiLevelType w:val="multilevel"/>
    <w:tmpl w:val="61927DE8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4">
    <w:nsid w:val="31BD4BDD"/>
    <w:multiLevelType w:val="multilevel"/>
    <w:tmpl w:val="AE7EB9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47D37DF"/>
    <w:multiLevelType w:val="multilevel"/>
    <w:tmpl w:val="46B85D3E"/>
    <w:lvl w:ilvl="0">
      <w:start w:val="1"/>
      <w:numFmt w:val="decimal"/>
      <w:lvlText w:val="%1."/>
      <w:lvlJc w:val="left"/>
      <w:pPr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4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1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8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2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EA359A8"/>
    <w:multiLevelType w:val="multilevel"/>
    <w:tmpl w:val="9ACA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6D552145"/>
    <w:multiLevelType w:val="multilevel"/>
    <w:tmpl w:val="4B4C20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DE702A0"/>
    <w:multiLevelType w:val="multilevel"/>
    <w:tmpl w:val="E8DE4456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734611D5"/>
    <w:multiLevelType w:val="hybridMultilevel"/>
    <w:tmpl w:val="AADE81FA"/>
    <w:lvl w:ilvl="0" w:tplc="18666172">
      <w:start w:val="1"/>
      <w:numFmt w:val="decimal"/>
      <w:lvlText w:val="%1.)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7DE6248E"/>
    <w:multiLevelType w:val="hybridMultilevel"/>
    <w:tmpl w:val="FCF25236"/>
    <w:lvl w:ilvl="0" w:tplc="C3D659E6">
      <w:start w:val="1"/>
      <w:numFmt w:val="decimal"/>
      <w:lvlText w:val="%1.)"/>
      <w:lvlJc w:val="left"/>
      <w:pPr>
        <w:ind w:left="1010" w:hanging="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45"/>
    <w:rsid w:val="00022484"/>
    <w:rsid w:val="00032F84"/>
    <w:rsid w:val="00060185"/>
    <w:rsid w:val="000A49F5"/>
    <w:rsid w:val="000D5B81"/>
    <w:rsid w:val="00116CDC"/>
    <w:rsid w:val="00152610"/>
    <w:rsid w:val="00152685"/>
    <w:rsid w:val="001870C3"/>
    <w:rsid w:val="00213386"/>
    <w:rsid w:val="00215E52"/>
    <w:rsid w:val="002401A2"/>
    <w:rsid w:val="0024556E"/>
    <w:rsid w:val="00262A15"/>
    <w:rsid w:val="002E6D90"/>
    <w:rsid w:val="00345464"/>
    <w:rsid w:val="00371079"/>
    <w:rsid w:val="00375248"/>
    <w:rsid w:val="003B43DA"/>
    <w:rsid w:val="003D6914"/>
    <w:rsid w:val="004252BA"/>
    <w:rsid w:val="00460273"/>
    <w:rsid w:val="00471D8A"/>
    <w:rsid w:val="00514A7F"/>
    <w:rsid w:val="00516966"/>
    <w:rsid w:val="00544223"/>
    <w:rsid w:val="00572EDE"/>
    <w:rsid w:val="005A7E55"/>
    <w:rsid w:val="005F1440"/>
    <w:rsid w:val="00687C8B"/>
    <w:rsid w:val="0069250A"/>
    <w:rsid w:val="006966ED"/>
    <w:rsid w:val="006C6AF1"/>
    <w:rsid w:val="006D1829"/>
    <w:rsid w:val="006D6DB0"/>
    <w:rsid w:val="0070655D"/>
    <w:rsid w:val="00712B2D"/>
    <w:rsid w:val="007274FD"/>
    <w:rsid w:val="00741D2C"/>
    <w:rsid w:val="00742BED"/>
    <w:rsid w:val="00767145"/>
    <w:rsid w:val="007D06E8"/>
    <w:rsid w:val="007E34C2"/>
    <w:rsid w:val="00817B9B"/>
    <w:rsid w:val="008378D4"/>
    <w:rsid w:val="00881F02"/>
    <w:rsid w:val="00893D63"/>
    <w:rsid w:val="008A4382"/>
    <w:rsid w:val="008C0D69"/>
    <w:rsid w:val="008C1C9A"/>
    <w:rsid w:val="009202B4"/>
    <w:rsid w:val="009229BE"/>
    <w:rsid w:val="0092681C"/>
    <w:rsid w:val="009336F3"/>
    <w:rsid w:val="00985DA0"/>
    <w:rsid w:val="009D628E"/>
    <w:rsid w:val="00AA577B"/>
    <w:rsid w:val="00AE1101"/>
    <w:rsid w:val="00B00B71"/>
    <w:rsid w:val="00B10E1A"/>
    <w:rsid w:val="00B45357"/>
    <w:rsid w:val="00B63667"/>
    <w:rsid w:val="00B639EB"/>
    <w:rsid w:val="00B671C2"/>
    <w:rsid w:val="00C3614F"/>
    <w:rsid w:val="00C72936"/>
    <w:rsid w:val="00C74C39"/>
    <w:rsid w:val="00CD0BE5"/>
    <w:rsid w:val="00D156A2"/>
    <w:rsid w:val="00D47A25"/>
    <w:rsid w:val="00D549D7"/>
    <w:rsid w:val="00D56BBC"/>
    <w:rsid w:val="00D72CBA"/>
    <w:rsid w:val="00DB1CED"/>
    <w:rsid w:val="00DC3AF7"/>
    <w:rsid w:val="00DE0905"/>
    <w:rsid w:val="00E31842"/>
    <w:rsid w:val="00EF27D2"/>
    <w:rsid w:val="00F07EF4"/>
    <w:rsid w:val="00F204B4"/>
    <w:rsid w:val="00F35CED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B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62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62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62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62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62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28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62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page number"/>
    <w:basedOn w:val="a0"/>
    <w:rsid w:val="00712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B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62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62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62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62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62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28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62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page number"/>
    <w:basedOn w:val="a0"/>
    <w:rsid w:val="0071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E06B957E08EDF1839EF7B7F7E8342B72B848A6442F2A2F9E72C9654C555C45965B53C87E886B7DEA3879C32329D20535470969E82856XD3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6C3C-9D43-477C-9640-2171DA96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Елена</cp:lastModifiedBy>
  <cp:revision>2</cp:revision>
  <cp:lastPrinted>2019-05-07T14:08:00Z</cp:lastPrinted>
  <dcterms:created xsi:type="dcterms:W3CDTF">2019-07-17T12:36:00Z</dcterms:created>
  <dcterms:modified xsi:type="dcterms:W3CDTF">2019-07-17T12:36:00Z</dcterms:modified>
</cp:coreProperties>
</file>